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09" w:rsidRPr="001A41BE" w:rsidRDefault="00296066" w:rsidP="00F84809">
      <w:pPr>
        <w:tabs>
          <w:tab w:val="left" w:pos="6179"/>
        </w:tabs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A41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7</w:t>
      </w:r>
      <w:r w:rsidR="00F84809" w:rsidRPr="001A41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 Утверждение плана расходовани</w:t>
      </w:r>
      <w:r w:rsidR="00CF2E35" w:rsidRPr="001A41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я средств целевого фонда на 2022-23</w:t>
      </w:r>
      <w:r w:rsidR="00F84809" w:rsidRPr="001A41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гг.</w:t>
      </w:r>
    </w:p>
    <w:p w:rsidR="00A67111" w:rsidRPr="001A41BE" w:rsidRDefault="00A67111" w:rsidP="00A67111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</w:pPr>
      <w:r w:rsidRPr="001A41B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(решение по данному вопросу принимается квалифицированным большинством, т.е. не   </w:t>
      </w:r>
      <w:r w:rsidR="009C7BF2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 </w:t>
      </w:r>
      <w:r w:rsidRPr="001A41B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 xml:space="preserve">        менее 2\3 голосов  участников Общего собрания)</w:t>
      </w:r>
    </w:p>
    <w:p w:rsidR="0047118D" w:rsidRPr="001A41BE" w:rsidRDefault="00296066">
      <w:pPr>
        <w:rPr>
          <w:color w:val="FF0000"/>
        </w:rPr>
      </w:pPr>
      <w:r w:rsidRPr="001A41BE">
        <w:rPr>
          <w:color w:val="FF0000"/>
        </w:rPr>
        <w:t>В настоящее время</w:t>
      </w:r>
      <w:r w:rsidR="00CF2E35" w:rsidRPr="001A41BE">
        <w:rPr>
          <w:color w:val="FF0000"/>
        </w:rPr>
        <w:t>, основу целевого фонда составляют средства неизрасходованные на строительство дороги, а также средства, сэкономленные</w:t>
      </w:r>
      <w:r w:rsidR="00A67111" w:rsidRPr="001A41BE">
        <w:rPr>
          <w:color w:val="FF0000"/>
        </w:rPr>
        <w:t xml:space="preserve"> в результате </w:t>
      </w:r>
      <w:r w:rsidR="0047118D" w:rsidRPr="001A41BE">
        <w:rPr>
          <w:color w:val="FF0000"/>
        </w:rPr>
        <w:t xml:space="preserve">оптимизации </w:t>
      </w:r>
      <w:proofErr w:type="spellStart"/>
      <w:r w:rsidR="0047118D" w:rsidRPr="001A41BE">
        <w:rPr>
          <w:color w:val="FF0000"/>
        </w:rPr>
        <w:t>ц</w:t>
      </w:r>
      <w:proofErr w:type="spellEnd"/>
      <w:r w:rsidR="0047118D" w:rsidRPr="001A41BE">
        <w:rPr>
          <w:color w:val="FF0000"/>
        </w:rPr>
        <w:t>. расходов на видеонаблюдение, а также за счет поступлений от прежних задолженностей по целевым взносам.</w:t>
      </w:r>
    </w:p>
    <w:p w:rsidR="00CE7FE3" w:rsidRPr="001A41BE" w:rsidRDefault="008A42C6">
      <w:pPr>
        <w:rPr>
          <w:color w:val="FF0000"/>
        </w:rPr>
      </w:pPr>
      <w:r w:rsidRPr="001A41BE">
        <w:rPr>
          <w:color w:val="FF0000"/>
        </w:rPr>
        <w:t>Исходя из</w:t>
      </w:r>
      <w:r w:rsidR="00A67111" w:rsidRPr="001A41BE">
        <w:rPr>
          <w:color w:val="FF0000"/>
        </w:rPr>
        <w:t xml:space="preserve"> оценки суммы, находящейся </w:t>
      </w:r>
      <w:r w:rsidRPr="001A41BE">
        <w:rPr>
          <w:color w:val="FF0000"/>
        </w:rPr>
        <w:t xml:space="preserve">в настоящее время </w:t>
      </w:r>
      <w:r w:rsidR="00A67111" w:rsidRPr="001A41BE">
        <w:rPr>
          <w:color w:val="FF0000"/>
        </w:rPr>
        <w:t xml:space="preserve">на расчетном счете СНТ, с </w:t>
      </w:r>
      <w:r w:rsidRPr="001A41BE">
        <w:rPr>
          <w:color w:val="FF0000"/>
        </w:rPr>
        <w:t>учетом</w:t>
      </w:r>
      <w:r w:rsidR="00A67111" w:rsidRPr="001A41BE">
        <w:rPr>
          <w:color w:val="FF0000"/>
        </w:rPr>
        <w:t xml:space="preserve"> предстоящих в ближайшее время расходов на текущие цели, целесообразно определить </w:t>
      </w:r>
      <w:r w:rsidR="001A41BE" w:rsidRPr="001A41BE">
        <w:rPr>
          <w:color w:val="FF0000"/>
        </w:rPr>
        <w:t xml:space="preserve">на целевые  расходы сумму </w:t>
      </w:r>
      <w:r w:rsidR="00A67111" w:rsidRPr="001A41BE">
        <w:rPr>
          <w:color w:val="FF0000"/>
        </w:rPr>
        <w:t xml:space="preserve">в размере – </w:t>
      </w:r>
      <w:r w:rsidR="00140A53" w:rsidRPr="001A41BE">
        <w:rPr>
          <w:b/>
          <w:color w:val="FF0000"/>
        </w:rPr>
        <w:t>1 0</w:t>
      </w:r>
      <w:r w:rsidR="00A67111" w:rsidRPr="001A41BE">
        <w:rPr>
          <w:b/>
          <w:color w:val="FF0000"/>
        </w:rPr>
        <w:t>00 000рублей.</w:t>
      </w:r>
    </w:p>
    <w:p w:rsidR="00A840D7" w:rsidRDefault="00142879">
      <w:r>
        <w:t xml:space="preserve">Все пункты  </w:t>
      </w:r>
      <w:r w:rsidR="00FB4E9F">
        <w:t xml:space="preserve">предложенного </w:t>
      </w:r>
      <w:r w:rsidR="000B4A7B" w:rsidRPr="000B4A7B">
        <w:rPr>
          <w:b/>
        </w:rPr>
        <w:t>П</w:t>
      </w:r>
      <w:r w:rsidRPr="000B4A7B">
        <w:rPr>
          <w:b/>
        </w:rPr>
        <w:t>лана</w:t>
      </w:r>
      <w:r>
        <w:t xml:space="preserve"> </w:t>
      </w:r>
      <w:r w:rsidR="000B4A7B">
        <w:t>(</w:t>
      </w:r>
      <w:r w:rsidR="00F23EDF">
        <w:rPr>
          <w:i/>
        </w:rPr>
        <w:t xml:space="preserve">Приложение </w:t>
      </w:r>
      <w:r w:rsidR="000B4A7B" w:rsidRPr="000B4A7B">
        <w:rPr>
          <w:i/>
        </w:rPr>
        <w:t>1.</w:t>
      </w:r>
      <w:r w:rsidR="000B4A7B">
        <w:t>)</w:t>
      </w:r>
      <w:r w:rsidR="008A42C6">
        <w:t xml:space="preserve"> </w:t>
      </w:r>
      <w:r>
        <w:t xml:space="preserve">опираются на </w:t>
      </w:r>
      <w:r w:rsidR="008A42C6">
        <w:t xml:space="preserve">средние </w:t>
      </w:r>
      <w:r w:rsidR="00AE38D9">
        <w:t>предложения по рынку на данный вид товаров или работ</w:t>
      </w:r>
      <w:r w:rsidR="001B5BDF">
        <w:t xml:space="preserve">, </w:t>
      </w:r>
      <w:r w:rsidR="00AE38D9">
        <w:t xml:space="preserve">носят </w:t>
      </w:r>
      <w:r w:rsidR="001E3723">
        <w:t xml:space="preserve"> предварительный характер</w:t>
      </w:r>
      <w:r w:rsidR="00FB4E9F">
        <w:t xml:space="preserve"> и по факту могут быть изменены. </w:t>
      </w:r>
    </w:p>
    <w:p w:rsidR="00CE7FE3" w:rsidRPr="001322A1" w:rsidRDefault="00CE7FE3">
      <w:pPr>
        <w:rPr>
          <w:color w:val="FF0000"/>
        </w:rPr>
      </w:pPr>
      <w:r w:rsidRPr="001322A1">
        <w:rPr>
          <w:color w:val="FF0000"/>
        </w:rPr>
        <w:t>Срок выполнения – не позднее</w:t>
      </w:r>
      <w:r w:rsidR="000B4A7B" w:rsidRPr="001322A1">
        <w:rPr>
          <w:color w:val="FF0000"/>
        </w:rPr>
        <w:t xml:space="preserve"> 31.</w:t>
      </w:r>
      <w:r w:rsidR="001322A1" w:rsidRPr="001322A1">
        <w:rPr>
          <w:color w:val="FF0000"/>
        </w:rPr>
        <w:t>05</w:t>
      </w:r>
      <w:r w:rsidR="000B4A7B" w:rsidRPr="001322A1">
        <w:rPr>
          <w:color w:val="FF0000"/>
        </w:rPr>
        <w:t>.202</w:t>
      </w:r>
      <w:r w:rsidR="001322A1" w:rsidRPr="001322A1">
        <w:rPr>
          <w:color w:val="FF0000"/>
        </w:rPr>
        <w:t>4</w:t>
      </w:r>
      <w:r w:rsidR="000B4A7B" w:rsidRPr="001322A1">
        <w:rPr>
          <w:color w:val="FF0000"/>
        </w:rPr>
        <w:t xml:space="preserve"> года.</w:t>
      </w:r>
    </w:p>
    <w:p w:rsidR="001A41BE" w:rsidRDefault="001A41BE"/>
    <w:p w:rsidR="00FB4E9F" w:rsidRPr="000B4A7B" w:rsidRDefault="00CE516E">
      <w:pPr>
        <w:rPr>
          <w:i/>
        </w:rPr>
      </w:pPr>
      <w:r>
        <w:rPr>
          <w:i/>
        </w:rPr>
        <w:t>Приложение 1.</w:t>
      </w:r>
    </w:p>
    <w:p w:rsidR="00FB4E9F" w:rsidRDefault="00FB4E9F"/>
    <w:p w:rsidR="00FB4E9F" w:rsidRPr="00CE7FE3" w:rsidRDefault="00CE7FE3" w:rsidP="000B4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</w:t>
      </w:r>
      <w:r w:rsidR="000B4A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План</w:t>
      </w:r>
      <w:r w:rsidRPr="00CE7F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расходовани</w:t>
      </w:r>
      <w:r w:rsidR="006357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 средств целевого фонда на 2022-23</w:t>
      </w:r>
      <w:r w:rsidRPr="00CE7F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гг.</w:t>
      </w:r>
    </w:p>
    <w:p w:rsidR="00724D70" w:rsidRDefault="009C7BF2" w:rsidP="000B4A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Пл. для тренажеров (бетонирование, прорезиненное покрытие) </w:t>
      </w:r>
      <w:r w:rsidR="00B93A86">
        <w:t xml:space="preserve"> </w:t>
      </w:r>
      <w:r w:rsidR="00FB4E9F">
        <w:t xml:space="preserve">       </w:t>
      </w:r>
      <w:r w:rsidR="001E3723" w:rsidRPr="001E3723">
        <w:t>–</w:t>
      </w:r>
      <w:r w:rsidR="001E3723">
        <w:t xml:space="preserve"> </w:t>
      </w:r>
      <w:r w:rsidR="0015532E">
        <w:t>125</w:t>
      </w:r>
      <w:r w:rsidR="008A42C6">
        <w:t xml:space="preserve"> 000</w:t>
      </w:r>
      <w:r w:rsidR="00B93A86">
        <w:t xml:space="preserve"> рублей;</w:t>
      </w:r>
      <w:r w:rsidR="000B4A7B">
        <w:t xml:space="preserve"> </w:t>
      </w:r>
    </w:p>
    <w:p w:rsidR="00B93A86" w:rsidRDefault="0015532E" w:rsidP="000B4A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Теннисный стол (+ бетонирование)                                                                 </w:t>
      </w:r>
      <w:r w:rsidR="005A3CCC">
        <w:t xml:space="preserve">– </w:t>
      </w:r>
      <w:r>
        <w:t>200</w:t>
      </w:r>
      <w:r w:rsidR="008A42C6">
        <w:t xml:space="preserve"> 000</w:t>
      </w:r>
      <w:r w:rsidR="005A3CCC">
        <w:t xml:space="preserve"> рублей;</w:t>
      </w:r>
    </w:p>
    <w:p w:rsidR="001E3723" w:rsidRDefault="008A42C6" w:rsidP="000B4A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Ремонт дорог</w:t>
      </w:r>
      <w:r w:rsidR="00AE38D9">
        <w:t xml:space="preserve">и </w:t>
      </w:r>
      <w:r w:rsidR="0015532E">
        <w:t xml:space="preserve">асфальтом </w:t>
      </w:r>
      <w:r w:rsidR="00AE38D9">
        <w:t>(</w:t>
      </w:r>
      <w:r w:rsidR="0015532E">
        <w:t>перекрестки, повороты</w:t>
      </w:r>
      <w:r>
        <w:t>)</w:t>
      </w:r>
      <w:r w:rsidR="00FB4E9F">
        <w:t xml:space="preserve"> </w:t>
      </w:r>
      <w:r w:rsidR="0015532E">
        <w:t xml:space="preserve">   </w:t>
      </w:r>
      <w:r w:rsidR="00FB4E9F">
        <w:t xml:space="preserve">     </w:t>
      </w:r>
      <w:r w:rsidR="005A3CCC">
        <w:t xml:space="preserve"> </w:t>
      </w:r>
      <w:r w:rsidR="00AE38D9">
        <w:t xml:space="preserve">                        </w:t>
      </w:r>
      <w:r w:rsidR="001E3723">
        <w:t>–</w:t>
      </w:r>
      <w:r w:rsidR="005A3CCC">
        <w:t xml:space="preserve"> </w:t>
      </w:r>
      <w:r w:rsidR="00AE38D9">
        <w:t>350 000</w:t>
      </w:r>
      <w:r w:rsidR="00272C2B">
        <w:t> рублей</w:t>
      </w:r>
      <w:r w:rsidR="001E3723">
        <w:t>;</w:t>
      </w:r>
    </w:p>
    <w:p w:rsidR="0015532E" w:rsidRDefault="0015532E" w:rsidP="0015532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Ремонт дороги асфальтовой крошкой (ямочный)                                       – 125 000 рублей;</w:t>
      </w:r>
    </w:p>
    <w:p w:rsidR="001E3723" w:rsidRDefault="0015532E" w:rsidP="000B4A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Благоустройство зоны детской, спортивной пл.  (укладка тротуарной плитки)                                      </w:t>
      </w:r>
      <w:r w:rsidR="00AE38D9" w:rsidRPr="0015532E">
        <w:rPr>
          <w:color w:val="FFFFFF" w:themeColor="background1"/>
          <w:shd w:val="clear" w:color="auto" w:fill="FFFFFF" w:themeFill="background1"/>
        </w:rPr>
        <w:t xml:space="preserve">– </w:t>
      </w:r>
      <w:r>
        <w:t xml:space="preserve">                                                                                                                                  - </w:t>
      </w:r>
      <w:r w:rsidR="00AE38D9">
        <w:t>1</w:t>
      </w:r>
      <w:r>
        <w:t>50</w:t>
      </w:r>
      <w:r w:rsidR="00AE38D9">
        <w:t> 000 рублей.</w:t>
      </w:r>
    </w:p>
    <w:p w:rsidR="001E3723" w:rsidRDefault="001E3723" w:rsidP="000B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272C2B" w:rsidRDefault="00272C2B" w:rsidP="000B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</w:rPr>
      </w:pPr>
      <w:r>
        <w:t xml:space="preserve">                                                                    </w:t>
      </w:r>
      <w:r w:rsidRPr="00CE7FE3">
        <w:rPr>
          <w:b/>
        </w:rPr>
        <w:t>ИТОГО:</w:t>
      </w:r>
      <w:r w:rsidRPr="00272C2B">
        <w:t xml:space="preserve"> </w:t>
      </w:r>
      <w:r>
        <w:t xml:space="preserve">                             </w:t>
      </w:r>
      <w:r w:rsidR="00AE38D9">
        <w:t xml:space="preserve">                          </w:t>
      </w:r>
      <w:r>
        <w:t xml:space="preserve">–  </w:t>
      </w:r>
      <w:r w:rsidR="0015532E">
        <w:rPr>
          <w:b/>
        </w:rPr>
        <w:t>950</w:t>
      </w:r>
      <w:r w:rsidR="00AE38D9">
        <w:rPr>
          <w:b/>
        </w:rPr>
        <w:t xml:space="preserve"> 000</w:t>
      </w:r>
      <w:r w:rsidRPr="00272C2B">
        <w:rPr>
          <w:b/>
        </w:rPr>
        <w:t xml:space="preserve"> рублей.</w:t>
      </w:r>
    </w:p>
    <w:p w:rsidR="000B4A7B" w:rsidRDefault="000B4A7B" w:rsidP="001E3723">
      <w:pPr>
        <w:spacing w:after="0" w:line="240" w:lineRule="auto"/>
        <w:ind w:left="360"/>
        <w:rPr>
          <w:b/>
        </w:rPr>
      </w:pPr>
    </w:p>
    <w:p w:rsidR="000B4A7B" w:rsidRDefault="000B4A7B" w:rsidP="001E3723">
      <w:pPr>
        <w:spacing w:after="0" w:line="240" w:lineRule="auto"/>
        <w:ind w:left="360"/>
        <w:rPr>
          <w:b/>
        </w:rPr>
      </w:pPr>
    </w:p>
    <w:p w:rsidR="000B4A7B" w:rsidRDefault="000B4A7B" w:rsidP="001E3723">
      <w:pPr>
        <w:spacing w:after="0" w:line="240" w:lineRule="auto"/>
        <w:ind w:left="360"/>
        <w:rPr>
          <w:b/>
        </w:rPr>
      </w:pPr>
    </w:p>
    <w:p w:rsidR="000B4A7B" w:rsidRPr="00F23EDF" w:rsidRDefault="000B4A7B" w:rsidP="001E3723">
      <w:pPr>
        <w:spacing w:after="0" w:line="240" w:lineRule="auto"/>
        <w:ind w:left="360"/>
        <w:rPr>
          <w:b/>
          <w:sz w:val="28"/>
          <w:szCs w:val="28"/>
        </w:rPr>
      </w:pPr>
      <w:r w:rsidRPr="00F23EDF">
        <w:rPr>
          <w:b/>
          <w:sz w:val="28"/>
          <w:szCs w:val="28"/>
        </w:rPr>
        <w:t>Предлагается:</w:t>
      </w:r>
    </w:p>
    <w:p w:rsidR="000B4A7B" w:rsidRDefault="000B4A7B" w:rsidP="001E3723">
      <w:pPr>
        <w:spacing w:after="0" w:line="240" w:lineRule="auto"/>
        <w:ind w:left="360"/>
        <w:rPr>
          <w:b/>
        </w:rPr>
      </w:pPr>
    </w:p>
    <w:p w:rsidR="000B4A7B" w:rsidRPr="00F23EDF" w:rsidRDefault="000B4A7B" w:rsidP="000B4A7B">
      <w:pPr>
        <w:spacing w:after="0" w:line="240" w:lineRule="auto"/>
        <w:ind w:left="360"/>
        <w:rPr>
          <w:sz w:val="24"/>
          <w:szCs w:val="24"/>
        </w:rPr>
      </w:pPr>
      <w:r w:rsidRPr="00F23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Утвердить план расходовани</w:t>
      </w:r>
      <w:r w:rsidR="00155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средств целевого фонда на 2023-24</w:t>
      </w:r>
      <w:r w:rsidRPr="00F23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</w:p>
    <w:sectPr w:rsidR="000B4A7B" w:rsidRPr="00F23EDF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5671"/>
    <w:multiLevelType w:val="hybridMultilevel"/>
    <w:tmpl w:val="6A66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09"/>
    <w:rsid w:val="000B4A7B"/>
    <w:rsid w:val="001322A1"/>
    <w:rsid w:val="00140A53"/>
    <w:rsid w:val="00142879"/>
    <w:rsid w:val="0015532E"/>
    <w:rsid w:val="001A41BE"/>
    <w:rsid w:val="001B5BDF"/>
    <w:rsid w:val="001E3723"/>
    <w:rsid w:val="00272C2B"/>
    <w:rsid w:val="00296066"/>
    <w:rsid w:val="00423A24"/>
    <w:rsid w:val="0047118D"/>
    <w:rsid w:val="005179E6"/>
    <w:rsid w:val="005A3CCC"/>
    <w:rsid w:val="005B6642"/>
    <w:rsid w:val="006357EF"/>
    <w:rsid w:val="00655F8C"/>
    <w:rsid w:val="0069733F"/>
    <w:rsid w:val="00724D70"/>
    <w:rsid w:val="00733B07"/>
    <w:rsid w:val="007F488F"/>
    <w:rsid w:val="00884771"/>
    <w:rsid w:val="008A42C6"/>
    <w:rsid w:val="009C7BF2"/>
    <w:rsid w:val="00A67111"/>
    <w:rsid w:val="00A840D7"/>
    <w:rsid w:val="00AE3171"/>
    <w:rsid w:val="00AE38D9"/>
    <w:rsid w:val="00B93A86"/>
    <w:rsid w:val="00CE516E"/>
    <w:rsid w:val="00CE7FE3"/>
    <w:rsid w:val="00CF2E35"/>
    <w:rsid w:val="00F23EDF"/>
    <w:rsid w:val="00F84809"/>
    <w:rsid w:val="00FB4E9F"/>
    <w:rsid w:val="00F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2023-06-16T15:22:00Z</dcterms:created>
  <dcterms:modified xsi:type="dcterms:W3CDTF">2023-06-17T09:59:00Z</dcterms:modified>
</cp:coreProperties>
</file>