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058" w:rsidRPr="000C2CAF" w:rsidRDefault="00C0671A" w:rsidP="00C0671A">
      <w:pPr>
        <w:shd w:val="clear" w:color="auto" w:fill="FFFFFF"/>
        <w:spacing w:after="0" w:line="240" w:lineRule="auto"/>
        <w:rPr>
          <w:rFonts w:eastAsia="Times New Roman" w:cs="Helvetica"/>
          <w:bCs/>
          <w:i/>
          <w:lang w:eastAsia="ru-RU"/>
        </w:rPr>
      </w:pPr>
      <w:r w:rsidRPr="000C2CAF">
        <w:rPr>
          <w:rFonts w:eastAsia="Times New Roman" w:cs="Helvetica"/>
          <w:bCs/>
          <w:i/>
          <w:lang w:eastAsia="ru-RU"/>
        </w:rPr>
        <w:t xml:space="preserve">                          </w:t>
      </w:r>
      <w:r w:rsidR="00F47058" w:rsidRPr="000C2CAF">
        <w:rPr>
          <w:rFonts w:eastAsia="Times New Roman" w:cs="Helvetica"/>
          <w:bCs/>
          <w:i/>
          <w:lang w:eastAsia="ru-RU"/>
        </w:rPr>
        <w:t xml:space="preserve">            </w:t>
      </w:r>
      <w:r w:rsidR="00093759" w:rsidRPr="000C2CAF">
        <w:rPr>
          <w:rFonts w:eastAsia="Times New Roman" w:cs="Helvetica"/>
          <w:bCs/>
          <w:i/>
          <w:lang w:eastAsia="ru-RU"/>
        </w:rPr>
        <w:t xml:space="preserve">                 </w:t>
      </w:r>
      <w:r w:rsidR="00F47058" w:rsidRPr="000C2CAF">
        <w:rPr>
          <w:rFonts w:eastAsia="Times New Roman" w:cs="Helvetica"/>
          <w:bCs/>
          <w:i/>
          <w:lang w:eastAsia="ru-RU"/>
        </w:rPr>
        <w:t>Приложение к</w:t>
      </w:r>
      <w:r w:rsidR="00951A73" w:rsidRPr="000C2CAF">
        <w:rPr>
          <w:rFonts w:eastAsia="Times New Roman" w:cs="Helvetica"/>
          <w:bCs/>
          <w:i/>
          <w:lang w:eastAsia="ru-RU"/>
        </w:rPr>
        <w:t xml:space="preserve"> Прото</w:t>
      </w:r>
      <w:r w:rsidR="00796DE9" w:rsidRPr="000C2CAF">
        <w:rPr>
          <w:rFonts w:eastAsia="Times New Roman" w:cs="Helvetica"/>
          <w:bCs/>
          <w:i/>
          <w:lang w:eastAsia="ru-RU"/>
        </w:rPr>
        <w:t>колу общего собрания 06\23 от 24</w:t>
      </w:r>
      <w:r w:rsidR="00CE5227" w:rsidRPr="000C2CAF">
        <w:rPr>
          <w:rFonts w:eastAsia="Times New Roman" w:cs="Helvetica"/>
          <w:bCs/>
          <w:i/>
          <w:lang w:eastAsia="ru-RU"/>
        </w:rPr>
        <w:t>.06.202</w:t>
      </w:r>
      <w:r w:rsidR="00796DE9" w:rsidRPr="000C2CAF">
        <w:rPr>
          <w:rFonts w:eastAsia="Times New Roman" w:cs="Helvetica"/>
          <w:bCs/>
          <w:i/>
          <w:lang w:eastAsia="ru-RU"/>
        </w:rPr>
        <w:t>3</w:t>
      </w:r>
      <w:r w:rsidR="00F47058" w:rsidRPr="000C2CAF">
        <w:rPr>
          <w:rFonts w:eastAsia="Times New Roman" w:cs="Helvetica"/>
          <w:bCs/>
          <w:i/>
          <w:lang w:eastAsia="ru-RU"/>
        </w:rPr>
        <w:t>г.</w:t>
      </w:r>
      <w:r w:rsidRPr="000C2CAF">
        <w:rPr>
          <w:rFonts w:eastAsia="Times New Roman" w:cs="Helvetica"/>
          <w:bCs/>
          <w:i/>
          <w:lang w:eastAsia="ru-RU"/>
        </w:rPr>
        <w:t xml:space="preserve">                </w:t>
      </w:r>
    </w:p>
    <w:p w:rsidR="00F47058" w:rsidRPr="000C2CAF" w:rsidRDefault="00F47058" w:rsidP="00C0671A">
      <w:pPr>
        <w:shd w:val="clear" w:color="auto" w:fill="FFFFFF"/>
        <w:spacing w:after="0" w:line="240" w:lineRule="auto"/>
        <w:rPr>
          <w:rFonts w:eastAsia="Times New Roman" w:cs="Helvetica"/>
          <w:b/>
          <w:bCs/>
          <w:sz w:val="32"/>
          <w:szCs w:val="32"/>
          <w:lang w:eastAsia="ru-RU"/>
        </w:rPr>
      </w:pPr>
    </w:p>
    <w:p w:rsidR="003070EE" w:rsidRPr="000C2CAF" w:rsidRDefault="00F47058" w:rsidP="00C0671A">
      <w:pPr>
        <w:shd w:val="clear" w:color="auto" w:fill="FFFFFF"/>
        <w:spacing w:after="0" w:line="240" w:lineRule="auto"/>
        <w:rPr>
          <w:rFonts w:eastAsia="Times New Roman" w:cs="Helvetica"/>
          <w:b/>
          <w:bCs/>
          <w:sz w:val="32"/>
          <w:szCs w:val="32"/>
          <w:lang w:eastAsia="ru-RU"/>
        </w:rPr>
      </w:pPr>
      <w:r w:rsidRPr="000C2CAF">
        <w:rPr>
          <w:rFonts w:eastAsia="Times New Roman" w:cs="Helvetica"/>
          <w:b/>
          <w:bCs/>
          <w:sz w:val="32"/>
          <w:szCs w:val="32"/>
          <w:lang w:eastAsia="ru-RU"/>
        </w:rPr>
        <w:t xml:space="preserve">                                                </w:t>
      </w:r>
      <w:r w:rsidR="00E835EA" w:rsidRPr="000C2CAF">
        <w:rPr>
          <w:rFonts w:eastAsia="Times New Roman" w:cs="Helvetica"/>
          <w:b/>
          <w:bCs/>
          <w:sz w:val="32"/>
          <w:szCs w:val="32"/>
          <w:lang w:eastAsia="ru-RU"/>
        </w:rPr>
        <w:t>Отчет</w:t>
      </w:r>
    </w:p>
    <w:p w:rsidR="00E835EA" w:rsidRPr="000C2CAF" w:rsidRDefault="00E835EA" w:rsidP="00847C54">
      <w:pPr>
        <w:shd w:val="clear" w:color="auto" w:fill="FFFFFF"/>
        <w:spacing w:after="0" w:line="240" w:lineRule="auto"/>
        <w:jc w:val="center"/>
        <w:rPr>
          <w:rFonts w:eastAsia="Times New Roman" w:cs="Helvetica"/>
          <w:b/>
          <w:bCs/>
          <w:sz w:val="32"/>
          <w:szCs w:val="32"/>
          <w:lang w:eastAsia="ru-RU"/>
        </w:rPr>
      </w:pPr>
      <w:r w:rsidRPr="000C2CAF">
        <w:rPr>
          <w:rFonts w:eastAsia="Times New Roman" w:cs="Helvetica"/>
          <w:b/>
          <w:bCs/>
          <w:sz w:val="32"/>
          <w:szCs w:val="32"/>
          <w:lang w:eastAsia="ru-RU"/>
        </w:rPr>
        <w:t>П</w:t>
      </w:r>
      <w:r w:rsidR="00847C54" w:rsidRPr="000C2CAF">
        <w:rPr>
          <w:rFonts w:eastAsia="Times New Roman" w:cs="Helvetica"/>
          <w:b/>
          <w:bCs/>
          <w:sz w:val="32"/>
          <w:szCs w:val="32"/>
          <w:lang w:eastAsia="ru-RU"/>
        </w:rPr>
        <w:t>редседателя п</w:t>
      </w:r>
      <w:r w:rsidR="003070EE" w:rsidRPr="000C2CAF">
        <w:rPr>
          <w:rFonts w:eastAsia="Times New Roman" w:cs="Helvetica"/>
          <w:b/>
          <w:bCs/>
          <w:sz w:val="32"/>
          <w:szCs w:val="32"/>
          <w:lang w:eastAsia="ru-RU"/>
        </w:rPr>
        <w:t>равления СНТ «Новый мир</w:t>
      </w:r>
      <w:r w:rsidRPr="000C2CAF">
        <w:rPr>
          <w:rFonts w:eastAsia="Times New Roman" w:cs="Helvetica"/>
          <w:b/>
          <w:bCs/>
          <w:sz w:val="32"/>
          <w:szCs w:val="32"/>
          <w:lang w:eastAsia="ru-RU"/>
        </w:rPr>
        <w:t>»</w:t>
      </w:r>
      <w:r w:rsidR="003070EE" w:rsidRPr="000C2CAF">
        <w:rPr>
          <w:rFonts w:eastAsia="Times New Roman" w:cs="Helvetica"/>
          <w:b/>
          <w:bCs/>
          <w:sz w:val="32"/>
          <w:szCs w:val="32"/>
          <w:lang w:eastAsia="ru-RU"/>
        </w:rPr>
        <w:t xml:space="preserve"> о проделанной работе</w:t>
      </w:r>
      <w:r w:rsidR="00093759" w:rsidRPr="000C2CAF">
        <w:rPr>
          <w:rFonts w:eastAsia="Times New Roman" w:cs="Helvetica"/>
          <w:b/>
          <w:bCs/>
          <w:sz w:val="32"/>
          <w:szCs w:val="32"/>
          <w:lang w:eastAsia="ru-RU"/>
        </w:rPr>
        <w:t xml:space="preserve"> </w:t>
      </w:r>
      <w:r w:rsidR="00CC6AB3" w:rsidRPr="000C2CAF">
        <w:rPr>
          <w:rFonts w:eastAsia="Times New Roman" w:cs="Helvetica"/>
          <w:b/>
          <w:bCs/>
          <w:sz w:val="32"/>
          <w:szCs w:val="32"/>
          <w:lang w:eastAsia="ru-RU"/>
        </w:rPr>
        <w:t>за 2022-2023</w:t>
      </w:r>
      <w:r w:rsidRPr="000C2CAF">
        <w:rPr>
          <w:rFonts w:eastAsia="Times New Roman" w:cs="Helvetica"/>
          <w:b/>
          <w:bCs/>
          <w:sz w:val="32"/>
          <w:szCs w:val="32"/>
          <w:lang w:eastAsia="ru-RU"/>
        </w:rPr>
        <w:t>г</w:t>
      </w:r>
      <w:r w:rsidR="003070EE" w:rsidRPr="000C2CAF">
        <w:rPr>
          <w:rFonts w:eastAsia="Times New Roman" w:cs="Helvetica"/>
          <w:b/>
          <w:bCs/>
          <w:sz w:val="32"/>
          <w:szCs w:val="32"/>
          <w:lang w:eastAsia="ru-RU"/>
        </w:rPr>
        <w:t>.</w:t>
      </w:r>
    </w:p>
    <w:p w:rsidR="003070EE" w:rsidRPr="000C2CAF" w:rsidRDefault="003070EE" w:rsidP="003070EE">
      <w:pPr>
        <w:shd w:val="clear" w:color="auto" w:fill="FFFFFF"/>
        <w:spacing w:after="0" w:line="240" w:lineRule="auto"/>
        <w:rPr>
          <w:rFonts w:eastAsia="Times New Roman" w:cs="Helvetica"/>
          <w:b/>
          <w:bCs/>
          <w:sz w:val="21"/>
          <w:lang w:eastAsia="ru-RU"/>
        </w:rPr>
      </w:pPr>
    </w:p>
    <w:p w:rsidR="003070EE" w:rsidRPr="000C2CAF" w:rsidRDefault="003070EE" w:rsidP="003070EE">
      <w:pPr>
        <w:shd w:val="clear" w:color="auto" w:fill="FFFFFF"/>
        <w:spacing w:after="0" w:line="240" w:lineRule="auto"/>
        <w:rPr>
          <w:rFonts w:eastAsia="Times New Roman" w:cs="Helvetica"/>
          <w:b/>
          <w:bCs/>
          <w:sz w:val="21"/>
          <w:lang w:eastAsia="ru-RU"/>
        </w:rPr>
      </w:pPr>
    </w:p>
    <w:p w:rsidR="008B4B96" w:rsidRPr="000C2CAF" w:rsidRDefault="003070EE" w:rsidP="003070EE">
      <w:pPr>
        <w:shd w:val="clear" w:color="auto" w:fill="FFFFFF"/>
        <w:spacing w:after="0" w:line="240" w:lineRule="auto"/>
        <w:rPr>
          <w:rFonts w:eastAsia="Times New Roman" w:cs="Helvetica"/>
          <w:bCs/>
          <w:sz w:val="21"/>
          <w:lang w:eastAsia="ru-RU"/>
        </w:rPr>
      </w:pPr>
      <w:r w:rsidRPr="000C2CAF">
        <w:rPr>
          <w:rFonts w:eastAsia="Times New Roman" w:cs="Helvetica"/>
          <w:bCs/>
          <w:sz w:val="21"/>
          <w:lang w:eastAsia="ru-RU"/>
        </w:rPr>
        <w:t>Настоящий отчет, согласно регламенту проведения общих собраний,</w:t>
      </w:r>
      <w:r w:rsidR="00DA6603" w:rsidRPr="000C2CAF">
        <w:rPr>
          <w:rFonts w:eastAsia="Times New Roman" w:cs="Helvetica"/>
          <w:bCs/>
          <w:sz w:val="21"/>
          <w:lang w:eastAsia="ru-RU"/>
        </w:rPr>
        <w:t xml:space="preserve"> охватывает период с июня 202</w:t>
      </w:r>
      <w:r w:rsidR="00796DE9" w:rsidRPr="000C2CAF">
        <w:rPr>
          <w:rFonts w:eastAsia="Times New Roman" w:cs="Helvetica"/>
          <w:bCs/>
          <w:sz w:val="21"/>
          <w:lang w:eastAsia="ru-RU"/>
        </w:rPr>
        <w:t>2</w:t>
      </w:r>
      <w:r w:rsidR="00DA6603" w:rsidRPr="000C2CAF">
        <w:rPr>
          <w:rFonts w:eastAsia="Times New Roman" w:cs="Helvetica"/>
          <w:bCs/>
          <w:sz w:val="21"/>
          <w:lang w:eastAsia="ru-RU"/>
        </w:rPr>
        <w:t xml:space="preserve"> года по июнь 202</w:t>
      </w:r>
      <w:r w:rsidR="00796DE9" w:rsidRPr="000C2CAF">
        <w:rPr>
          <w:rFonts w:eastAsia="Times New Roman" w:cs="Helvetica"/>
          <w:bCs/>
          <w:sz w:val="21"/>
          <w:lang w:eastAsia="ru-RU"/>
        </w:rPr>
        <w:t>3</w:t>
      </w:r>
      <w:r w:rsidR="00C70975" w:rsidRPr="000C2CAF">
        <w:rPr>
          <w:rFonts w:eastAsia="Times New Roman" w:cs="Helvetica"/>
          <w:bCs/>
          <w:sz w:val="21"/>
          <w:lang w:eastAsia="ru-RU"/>
        </w:rPr>
        <w:t xml:space="preserve"> года.</w:t>
      </w:r>
    </w:p>
    <w:p w:rsidR="00E67029" w:rsidRPr="000C2CAF" w:rsidRDefault="00E67029" w:rsidP="003070EE">
      <w:pPr>
        <w:shd w:val="clear" w:color="auto" w:fill="FFFFFF"/>
        <w:spacing w:after="0" w:line="240" w:lineRule="auto"/>
        <w:rPr>
          <w:rFonts w:eastAsia="Times New Roman" w:cs="Helvetica"/>
          <w:bCs/>
          <w:sz w:val="21"/>
          <w:lang w:eastAsia="ru-RU"/>
        </w:rPr>
      </w:pPr>
    </w:p>
    <w:p w:rsidR="00E67029" w:rsidRPr="000C2CAF" w:rsidRDefault="00E67029" w:rsidP="00852977">
      <w:pPr>
        <w:pStyle w:val="a6"/>
        <w:numPr>
          <w:ilvl w:val="0"/>
          <w:numId w:val="14"/>
        </w:numPr>
        <w:shd w:val="clear" w:color="auto" w:fill="FFFFFF"/>
        <w:spacing w:after="0" w:line="240" w:lineRule="auto"/>
        <w:rPr>
          <w:rFonts w:eastAsia="Times New Roman" w:cs="Helvetica"/>
          <w:b/>
          <w:bCs/>
          <w:sz w:val="32"/>
          <w:szCs w:val="32"/>
          <w:lang w:eastAsia="ru-RU"/>
        </w:rPr>
      </w:pPr>
      <w:r w:rsidRPr="000C2CAF">
        <w:rPr>
          <w:rFonts w:eastAsia="Times New Roman" w:cs="Helvetica"/>
          <w:b/>
          <w:bCs/>
          <w:sz w:val="32"/>
          <w:szCs w:val="32"/>
          <w:lang w:eastAsia="ru-RU"/>
        </w:rPr>
        <w:t xml:space="preserve">Ежемесячные текущие расходы. </w:t>
      </w:r>
    </w:p>
    <w:p w:rsidR="00E67029" w:rsidRPr="000C2CAF" w:rsidRDefault="00E67029" w:rsidP="003070EE">
      <w:pPr>
        <w:shd w:val="clear" w:color="auto" w:fill="FFFFFF"/>
        <w:spacing w:after="0" w:line="240" w:lineRule="auto"/>
        <w:rPr>
          <w:rFonts w:eastAsia="Times New Roman" w:cs="Helvetica"/>
          <w:bCs/>
          <w:sz w:val="21"/>
          <w:lang w:eastAsia="ru-RU"/>
        </w:rPr>
      </w:pPr>
    </w:p>
    <w:p w:rsidR="00C70975" w:rsidRPr="000C2CAF" w:rsidRDefault="00C70975" w:rsidP="003070EE">
      <w:pPr>
        <w:shd w:val="clear" w:color="auto" w:fill="FFFFFF"/>
        <w:spacing w:after="0" w:line="240" w:lineRule="auto"/>
        <w:rPr>
          <w:rFonts w:eastAsia="Times New Roman" w:cs="Helvetica"/>
          <w:bCs/>
          <w:sz w:val="21"/>
          <w:lang w:eastAsia="ru-RU"/>
        </w:rPr>
      </w:pPr>
    </w:p>
    <w:p w:rsidR="00FC7759" w:rsidRPr="000C2CAF" w:rsidRDefault="00C70975" w:rsidP="003070EE">
      <w:pPr>
        <w:shd w:val="clear" w:color="auto" w:fill="FFFFFF"/>
        <w:spacing w:after="0" w:line="240" w:lineRule="auto"/>
        <w:rPr>
          <w:rFonts w:eastAsia="Times New Roman" w:cs="Helvetica"/>
          <w:bCs/>
          <w:sz w:val="21"/>
          <w:lang w:eastAsia="ru-RU"/>
        </w:rPr>
      </w:pPr>
      <w:r w:rsidRPr="000C2CAF">
        <w:rPr>
          <w:rFonts w:eastAsia="Times New Roman" w:cs="Helvetica"/>
          <w:bCs/>
          <w:sz w:val="21"/>
          <w:lang w:eastAsia="ru-RU"/>
        </w:rPr>
        <w:t>Анализ ежемесячны</w:t>
      </w:r>
      <w:r w:rsidR="00FC7759" w:rsidRPr="000C2CAF">
        <w:rPr>
          <w:rFonts w:eastAsia="Times New Roman" w:cs="Helvetica"/>
          <w:bCs/>
          <w:sz w:val="21"/>
          <w:lang w:eastAsia="ru-RU"/>
        </w:rPr>
        <w:t>х средних</w:t>
      </w:r>
      <w:r w:rsidRPr="000C2CAF">
        <w:rPr>
          <w:rFonts w:eastAsia="Times New Roman" w:cs="Helvetica"/>
          <w:bCs/>
          <w:sz w:val="21"/>
          <w:lang w:eastAsia="ru-RU"/>
        </w:rPr>
        <w:t xml:space="preserve"> расходов за прошедший период показывает, что нам, в целом, удалось остаться в рамках запланированной сметы</w:t>
      </w:r>
      <w:r w:rsidR="005D1AE8" w:rsidRPr="000C2CAF">
        <w:rPr>
          <w:rFonts w:eastAsia="Times New Roman" w:cs="Helvetica"/>
          <w:bCs/>
          <w:sz w:val="21"/>
          <w:lang w:eastAsia="ru-RU"/>
        </w:rPr>
        <w:t>,</w:t>
      </w:r>
      <w:r w:rsidRPr="000C2CAF">
        <w:rPr>
          <w:rFonts w:eastAsia="Times New Roman" w:cs="Helvetica"/>
          <w:bCs/>
          <w:sz w:val="21"/>
          <w:lang w:eastAsia="ru-RU"/>
        </w:rPr>
        <w:t xml:space="preserve"> даже с </w:t>
      </w:r>
      <w:r w:rsidR="00FC7759" w:rsidRPr="000C2CAF">
        <w:rPr>
          <w:rFonts w:eastAsia="Times New Roman" w:cs="Helvetica"/>
          <w:bCs/>
          <w:sz w:val="21"/>
          <w:lang w:eastAsia="ru-RU"/>
        </w:rPr>
        <w:t>некоторой долей экономии</w:t>
      </w:r>
      <w:r w:rsidRPr="000C2CAF">
        <w:rPr>
          <w:rFonts w:eastAsia="Times New Roman" w:cs="Helvetica"/>
          <w:bCs/>
          <w:sz w:val="21"/>
          <w:lang w:eastAsia="ru-RU"/>
        </w:rPr>
        <w:t xml:space="preserve"> (Таблица 1).</w:t>
      </w:r>
      <w:r w:rsidR="00256CBD" w:rsidRPr="000C2CAF">
        <w:rPr>
          <w:rFonts w:eastAsia="Times New Roman" w:cs="Helvetica"/>
          <w:bCs/>
          <w:sz w:val="21"/>
          <w:lang w:eastAsia="ru-RU"/>
        </w:rPr>
        <w:t xml:space="preserve"> </w:t>
      </w:r>
    </w:p>
    <w:p w:rsidR="00C70975" w:rsidRPr="000C2CAF" w:rsidRDefault="00256CBD" w:rsidP="003070EE">
      <w:pPr>
        <w:shd w:val="clear" w:color="auto" w:fill="FFFFFF"/>
        <w:spacing w:after="0" w:line="240" w:lineRule="auto"/>
        <w:rPr>
          <w:rFonts w:eastAsia="Times New Roman" w:cs="Helvetica"/>
          <w:bCs/>
          <w:sz w:val="21"/>
          <w:lang w:eastAsia="ru-RU"/>
        </w:rPr>
      </w:pPr>
      <w:r w:rsidRPr="000C2CAF">
        <w:rPr>
          <w:rFonts w:eastAsia="Times New Roman" w:cs="Helvetica"/>
          <w:bCs/>
          <w:sz w:val="21"/>
          <w:lang w:eastAsia="ru-RU"/>
        </w:rPr>
        <w:t xml:space="preserve">По некоторым позициям, превышение расходов было связано с </w:t>
      </w:r>
      <w:r w:rsidR="00FC7759" w:rsidRPr="000C2CAF">
        <w:rPr>
          <w:rFonts w:eastAsia="Times New Roman" w:cs="Helvetica"/>
          <w:bCs/>
          <w:sz w:val="21"/>
          <w:lang w:eastAsia="ru-RU"/>
        </w:rPr>
        <w:t>повышением</w:t>
      </w:r>
      <w:r w:rsidRPr="000C2CAF">
        <w:rPr>
          <w:rFonts w:eastAsia="Times New Roman" w:cs="Helvetica"/>
          <w:bCs/>
          <w:sz w:val="21"/>
          <w:lang w:eastAsia="ru-RU"/>
        </w:rPr>
        <w:t xml:space="preserve"> тарифов со стороны контрагентов</w:t>
      </w:r>
      <w:r w:rsidR="00FC7759" w:rsidRPr="000C2CAF">
        <w:rPr>
          <w:rFonts w:eastAsia="Times New Roman" w:cs="Helvetica"/>
          <w:bCs/>
          <w:sz w:val="21"/>
          <w:lang w:eastAsia="ru-RU"/>
        </w:rPr>
        <w:t xml:space="preserve"> (ООО «Хартия», ТАКСКОМ, комиссия банка). </w:t>
      </w:r>
      <w:r w:rsidR="005D1AE8" w:rsidRPr="000C2CAF">
        <w:rPr>
          <w:rFonts w:eastAsia="Times New Roman" w:cs="Helvetica"/>
          <w:bCs/>
          <w:sz w:val="21"/>
          <w:lang w:eastAsia="ru-RU"/>
        </w:rPr>
        <w:t>Остальные расходы отвечали на фактические запросы текущей деятельности и колебались как в одну, так и в другую сторону (для наглядности в Таблице выделено цветом).</w:t>
      </w:r>
    </w:p>
    <w:p w:rsidR="009D31DD" w:rsidRPr="000C2CAF" w:rsidRDefault="001230F1" w:rsidP="003070EE">
      <w:pPr>
        <w:shd w:val="clear" w:color="auto" w:fill="FFFFFF"/>
        <w:spacing w:after="0" w:line="240" w:lineRule="auto"/>
        <w:rPr>
          <w:rFonts w:eastAsia="Times New Roman" w:cs="Helvetica"/>
          <w:bCs/>
          <w:sz w:val="21"/>
          <w:lang w:eastAsia="ru-RU"/>
        </w:rPr>
      </w:pPr>
      <w:r w:rsidRPr="000C2CAF">
        <w:rPr>
          <w:rFonts w:eastAsia="Times New Roman" w:cs="Helvetica"/>
          <w:bCs/>
          <w:sz w:val="21"/>
          <w:lang w:eastAsia="ru-RU"/>
        </w:rPr>
        <w:t xml:space="preserve"> Тем не менее</w:t>
      </w:r>
      <w:r w:rsidR="004A5B2F" w:rsidRPr="000C2CAF">
        <w:rPr>
          <w:rFonts w:eastAsia="Times New Roman" w:cs="Helvetica"/>
          <w:bCs/>
          <w:sz w:val="21"/>
          <w:lang w:eastAsia="ru-RU"/>
        </w:rPr>
        <w:t>,</w:t>
      </w:r>
      <w:r w:rsidRPr="000C2CAF">
        <w:rPr>
          <w:rFonts w:eastAsia="Times New Roman" w:cs="Helvetica"/>
          <w:bCs/>
          <w:sz w:val="21"/>
          <w:lang w:eastAsia="ru-RU"/>
        </w:rPr>
        <w:t xml:space="preserve"> надо отметить, что в </w:t>
      </w:r>
      <w:r w:rsidR="004A5B2F" w:rsidRPr="000C2CAF">
        <w:rPr>
          <w:rFonts w:eastAsia="Times New Roman" w:cs="Helvetica"/>
          <w:bCs/>
          <w:sz w:val="21"/>
          <w:lang w:eastAsia="ru-RU"/>
        </w:rPr>
        <w:t>данную таблицу</w:t>
      </w:r>
      <w:r w:rsidRPr="000C2CAF">
        <w:rPr>
          <w:rFonts w:eastAsia="Times New Roman" w:cs="Helvetica"/>
          <w:bCs/>
          <w:sz w:val="21"/>
          <w:lang w:eastAsia="ru-RU"/>
        </w:rPr>
        <w:t xml:space="preserve"> не вошли</w:t>
      </w:r>
      <w:r w:rsidR="004A5B2F" w:rsidRPr="000C2CAF">
        <w:rPr>
          <w:rFonts w:eastAsia="Times New Roman" w:cs="Helvetica"/>
          <w:bCs/>
          <w:sz w:val="21"/>
          <w:lang w:eastAsia="ru-RU"/>
        </w:rPr>
        <w:t xml:space="preserve"> расходы, которые фактически, на сегодняшний день, относятся к категории «безусловных». Речь идет</w:t>
      </w:r>
      <w:r w:rsidR="009D31DD" w:rsidRPr="000C2CAF">
        <w:rPr>
          <w:rFonts w:eastAsia="Times New Roman" w:cs="Helvetica"/>
          <w:bCs/>
          <w:sz w:val="21"/>
          <w:lang w:eastAsia="ru-RU"/>
        </w:rPr>
        <w:t>, прежде всего,</w:t>
      </w:r>
      <w:r w:rsidR="004A5B2F" w:rsidRPr="000C2CAF">
        <w:rPr>
          <w:rFonts w:eastAsia="Times New Roman" w:cs="Helvetica"/>
          <w:bCs/>
          <w:sz w:val="21"/>
          <w:lang w:eastAsia="ru-RU"/>
        </w:rPr>
        <w:t xml:space="preserve"> о дополнительном контейнере для вывоза габаритного </w:t>
      </w:r>
      <w:r w:rsidR="009D31DD" w:rsidRPr="000C2CAF">
        <w:rPr>
          <w:rFonts w:eastAsia="Times New Roman" w:cs="Helvetica"/>
          <w:bCs/>
          <w:sz w:val="21"/>
          <w:lang w:eastAsia="ru-RU"/>
        </w:rPr>
        <w:t xml:space="preserve">и </w:t>
      </w:r>
      <w:proofErr w:type="spellStart"/>
      <w:r w:rsidR="004A5B2F" w:rsidRPr="000C2CAF">
        <w:rPr>
          <w:rFonts w:eastAsia="Times New Roman" w:cs="Helvetica"/>
          <w:bCs/>
          <w:sz w:val="21"/>
          <w:lang w:eastAsia="ru-RU"/>
        </w:rPr>
        <w:t>небытового</w:t>
      </w:r>
      <w:proofErr w:type="spellEnd"/>
      <w:r w:rsidR="004A5B2F" w:rsidRPr="000C2CAF">
        <w:rPr>
          <w:rFonts w:eastAsia="Times New Roman" w:cs="Helvetica"/>
          <w:bCs/>
          <w:sz w:val="21"/>
          <w:lang w:eastAsia="ru-RU"/>
        </w:rPr>
        <w:t xml:space="preserve"> мусора. На прошлом общем собрании  было предложено, в качестве пробного варианта</w:t>
      </w:r>
      <w:r w:rsidR="009D31DD" w:rsidRPr="000C2CAF">
        <w:rPr>
          <w:rFonts w:eastAsia="Times New Roman" w:cs="Helvetica"/>
          <w:bCs/>
          <w:sz w:val="21"/>
          <w:lang w:eastAsia="ru-RU"/>
        </w:rPr>
        <w:t xml:space="preserve"> ставить такие контейнеры еженедельно, чтобы на какой-то период снять остроту проблемы. Однако жизнь показала, что потребность в данной услуге оказалась необходима практически весь год, за исключением 3-4 месяцев. И это достаточно весомая статья расходов </w:t>
      </w:r>
      <w:r w:rsidR="00514CD0" w:rsidRPr="000C2CAF">
        <w:rPr>
          <w:rFonts w:eastAsia="Times New Roman" w:cs="Helvetica"/>
          <w:bCs/>
          <w:sz w:val="21"/>
          <w:lang w:eastAsia="ru-RU"/>
        </w:rPr>
        <w:t>–</w:t>
      </w:r>
      <w:r w:rsidR="009D31DD" w:rsidRPr="000C2CAF">
        <w:rPr>
          <w:rFonts w:eastAsia="Times New Roman" w:cs="Helvetica"/>
          <w:bCs/>
          <w:sz w:val="21"/>
          <w:lang w:eastAsia="ru-RU"/>
        </w:rPr>
        <w:t xml:space="preserve"> </w:t>
      </w:r>
      <w:r w:rsidR="00514CD0" w:rsidRPr="000C2CAF">
        <w:rPr>
          <w:rFonts w:eastAsia="Times New Roman" w:cs="Helvetica"/>
          <w:b/>
          <w:bCs/>
          <w:sz w:val="21"/>
          <w:lang w:eastAsia="ru-RU"/>
        </w:rPr>
        <w:t>248 500 рублей</w:t>
      </w:r>
      <w:r w:rsidR="00514CD0" w:rsidRPr="000C2CAF">
        <w:rPr>
          <w:rFonts w:eastAsia="Times New Roman" w:cs="Helvetica"/>
          <w:bCs/>
          <w:sz w:val="21"/>
          <w:lang w:eastAsia="ru-RU"/>
        </w:rPr>
        <w:t xml:space="preserve"> за отчетный период.</w:t>
      </w:r>
    </w:p>
    <w:p w:rsidR="00256CBD" w:rsidRPr="000C2CAF" w:rsidRDefault="009D31DD" w:rsidP="003070EE">
      <w:pPr>
        <w:shd w:val="clear" w:color="auto" w:fill="FFFFFF"/>
        <w:spacing w:after="0" w:line="240" w:lineRule="auto"/>
        <w:rPr>
          <w:rFonts w:eastAsia="Times New Roman" w:cs="Helvetica"/>
          <w:bCs/>
          <w:sz w:val="21"/>
          <w:lang w:eastAsia="ru-RU"/>
        </w:rPr>
      </w:pPr>
      <w:r w:rsidRPr="000C2CAF">
        <w:rPr>
          <w:rFonts w:eastAsia="Times New Roman" w:cs="Helvetica"/>
          <w:bCs/>
          <w:sz w:val="21"/>
          <w:lang w:eastAsia="ru-RU"/>
        </w:rPr>
        <w:t>До настоящего времени, эти расходы осуществлялись за счет средств целевого фонда развития</w:t>
      </w:r>
      <w:r w:rsidR="00514CD0" w:rsidRPr="000C2CAF">
        <w:rPr>
          <w:rFonts w:eastAsia="Times New Roman" w:cs="Helvetica"/>
          <w:bCs/>
          <w:sz w:val="21"/>
          <w:lang w:eastAsia="ru-RU"/>
        </w:rPr>
        <w:t xml:space="preserve">. Действующее «Положение о взносах и фондах СНТ Новый мир» позволяет использовать часть средств целевого фонда на текущие нужды, однако </w:t>
      </w:r>
      <w:proofErr w:type="gramStart"/>
      <w:r w:rsidR="00514CD0" w:rsidRPr="000C2CAF">
        <w:rPr>
          <w:rFonts w:eastAsia="Times New Roman" w:cs="Helvetica"/>
          <w:bCs/>
          <w:sz w:val="21"/>
          <w:lang w:eastAsia="ru-RU"/>
        </w:rPr>
        <w:t>это</w:t>
      </w:r>
      <w:proofErr w:type="gramEnd"/>
      <w:r w:rsidR="00514CD0" w:rsidRPr="000C2CAF">
        <w:rPr>
          <w:rFonts w:eastAsia="Times New Roman" w:cs="Helvetica"/>
          <w:bCs/>
          <w:sz w:val="21"/>
          <w:lang w:eastAsia="ru-RU"/>
        </w:rPr>
        <w:t xml:space="preserve"> по сути противоречит самой сути целевого фонда, который предназначен для создания, благоустройства, улучшения и т.д. инфраструктуры поселка. Поэтому проект приходно-расходной сметы, вынесенный на сегодняшнее голосование, </w:t>
      </w:r>
      <w:r w:rsidR="000F5C6D" w:rsidRPr="000C2CAF">
        <w:rPr>
          <w:rFonts w:eastAsia="Times New Roman" w:cs="Helvetica"/>
          <w:bCs/>
          <w:sz w:val="21"/>
          <w:lang w:eastAsia="ru-RU"/>
        </w:rPr>
        <w:t>будет включать этот пункт в категории «безусловных» расходов.</w:t>
      </w:r>
    </w:p>
    <w:p w:rsidR="00256CBD" w:rsidRPr="000C2CAF" w:rsidRDefault="00256CBD" w:rsidP="003070EE">
      <w:pPr>
        <w:shd w:val="clear" w:color="auto" w:fill="FFFFFF"/>
        <w:spacing w:after="0" w:line="240" w:lineRule="auto"/>
        <w:rPr>
          <w:rFonts w:eastAsia="Times New Roman" w:cs="Helvetica"/>
          <w:bCs/>
          <w:sz w:val="21"/>
          <w:lang w:eastAsia="ru-RU"/>
        </w:rPr>
      </w:pPr>
    </w:p>
    <w:p w:rsidR="00256CBD" w:rsidRPr="000C2CAF" w:rsidRDefault="00256CBD" w:rsidP="003070EE">
      <w:pPr>
        <w:shd w:val="clear" w:color="auto" w:fill="FFFFFF"/>
        <w:spacing w:after="0" w:line="240" w:lineRule="auto"/>
        <w:rPr>
          <w:rFonts w:eastAsia="Times New Roman" w:cs="Helvetica"/>
          <w:bCs/>
          <w:sz w:val="21"/>
          <w:lang w:eastAsia="ru-RU"/>
        </w:rPr>
      </w:pPr>
    </w:p>
    <w:p w:rsidR="00256CBD" w:rsidRPr="000C2CAF" w:rsidRDefault="00256CBD" w:rsidP="003070EE">
      <w:pPr>
        <w:shd w:val="clear" w:color="auto" w:fill="FFFFFF"/>
        <w:spacing w:after="0" w:line="240" w:lineRule="auto"/>
        <w:rPr>
          <w:rFonts w:eastAsia="Times New Roman" w:cs="Helvetica"/>
          <w:bCs/>
          <w:sz w:val="21"/>
          <w:lang w:eastAsia="ru-RU"/>
        </w:rPr>
      </w:pPr>
      <w:r w:rsidRPr="000C2CAF">
        <w:rPr>
          <w:rFonts w:eastAsia="Times New Roman" w:cs="Helvetica"/>
          <w:bCs/>
          <w:sz w:val="21"/>
          <w:lang w:eastAsia="ru-RU"/>
        </w:rPr>
        <w:t xml:space="preserve">                                                                                                                                          Таблица 1.</w:t>
      </w:r>
    </w:p>
    <w:tbl>
      <w:tblPr>
        <w:tblW w:w="9120" w:type="dxa"/>
        <w:tblInd w:w="93" w:type="dxa"/>
        <w:tblLook w:val="04A0"/>
      </w:tblPr>
      <w:tblGrid>
        <w:gridCol w:w="419"/>
        <w:gridCol w:w="4813"/>
        <w:gridCol w:w="2157"/>
        <w:gridCol w:w="1908"/>
      </w:tblGrid>
      <w:tr w:rsidR="00256CBD" w:rsidRPr="000C2CAF" w:rsidTr="00256CBD">
        <w:trPr>
          <w:trHeight w:val="690"/>
        </w:trPr>
        <w:tc>
          <w:tcPr>
            <w:tcW w:w="9120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6CBD" w:rsidRPr="000C2CAF" w:rsidRDefault="00256CBD" w:rsidP="00256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0C2CA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Расходы на содержание инфраструктуры поселка за период 06.2022 - 06.2023</w:t>
            </w:r>
          </w:p>
        </w:tc>
      </w:tr>
      <w:tr w:rsidR="00256CBD" w:rsidRPr="000C2CAF" w:rsidTr="00256CBD">
        <w:trPr>
          <w:trHeight w:val="315"/>
        </w:trPr>
        <w:tc>
          <w:tcPr>
            <w:tcW w:w="9120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56CBD" w:rsidRPr="000C2CAF" w:rsidRDefault="00256CBD" w:rsidP="00256C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56CBD" w:rsidRPr="000C2CAF" w:rsidTr="00256CBD">
        <w:trPr>
          <w:trHeight w:val="510"/>
        </w:trPr>
        <w:tc>
          <w:tcPr>
            <w:tcW w:w="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CBD" w:rsidRPr="000C2CAF" w:rsidRDefault="00256CBD" w:rsidP="00256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C2CA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CBD" w:rsidRPr="000C2CAF" w:rsidRDefault="00256CBD" w:rsidP="00256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0C2CA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6CBD" w:rsidRPr="000C2CAF" w:rsidRDefault="00256CBD" w:rsidP="00256C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0C2CA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Запланированные расходы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CBD" w:rsidRPr="000C2CAF" w:rsidRDefault="00256CBD" w:rsidP="00256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0C2CA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Фактические  Расходы за период</w:t>
            </w:r>
          </w:p>
        </w:tc>
      </w:tr>
      <w:tr w:rsidR="00256CBD" w:rsidRPr="000C2CAF" w:rsidTr="00256CBD">
        <w:trPr>
          <w:trHeight w:val="510"/>
        </w:trPr>
        <w:tc>
          <w:tcPr>
            <w:tcW w:w="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CBD" w:rsidRPr="000C2CAF" w:rsidRDefault="00256CBD" w:rsidP="00256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C2CA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CBD" w:rsidRPr="000C2CAF" w:rsidRDefault="00256CBD" w:rsidP="00256CB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C2CA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Вывоз мусора "ХАРТИЯ" Дог.№4735-2019 от 15.02.2019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6CBD" w:rsidRPr="000C2CAF" w:rsidRDefault="00256CBD" w:rsidP="0025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C2CA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950 000,00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56CBD" w:rsidRPr="000C2CAF" w:rsidRDefault="00256CBD" w:rsidP="0025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C2CA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986 408,00</w:t>
            </w:r>
          </w:p>
        </w:tc>
      </w:tr>
      <w:tr w:rsidR="00256CBD" w:rsidRPr="000C2CAF" w:rsidTr="00256CBD">
        <w:trPr>
          <w:trHeight w:val="510"/>
        </w:trPr>
        <w:tc>
          <w:tcPr>
            <w:tcW w:w="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CBD" w:rsidRPr="000C2CAF" w:rsidRDefault="00256CBD" w:rsidP="00256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C2CA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CBD" w:rsidRPr="000C2CAF" w:rsidRDefault="00256CBD" w:rsidP="00256CB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C2CA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Обслуживание газопровода, </w:t>
            </w:r>
            <w:proofErr w:type="spellStart"/>
            <w:r w:rsidRPr="000C2CA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Мособлгаз</w:t>
            </w:r>
            <w:proofErr w:type="spellEnd"/>
            <w:r w:rsidRPr="000C2CA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, договор № 1811-16-17 от 01.12.16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6CBD" w:rsidRPr="000C2CAF" w:rsidRDefault="00256CBD" w:rsidP="0025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C2CA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98 000,00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CBD" w:rsidRPr="000C2CAF" w:rsidRDefault="00256CBD" w:rsidP="0025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C2CA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97 883,00</w:t>
            </w:r>
          </w:p>
        </w:tc>
      </w:tr>
      <w:tr w:rsidR="00256CBD" w:rsidRPr="000C2CAF" w:rsidTr="00256CBD">
        <w:trPr>
          <w:trHeight w:val="1035"/>
        </w:trPr>
        <w:tc>
          <w:tcPr>
            <w:tcW w:w="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CBD" w:rsidRPr="000C2CAF" w:rsidRDefault="00256CBD" w:rsidP="00256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C2CA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6CBD" w:rsidRPr="000C2CAF" w:rsidRDefault="00256CBD" w:rsidP="00256CB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C2CA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Электроэнерги</w:t>
            </w:r>
            <w:proofErr w:type="gramStart"/>
            <w:r w:rsidRPr="000C2CA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я(</w:t>
            </w:r>
            <w:proofErr w:type="gramEnd"/>
            <w:r w:rsidRPr="000C2CA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потери по внутренним сетям, уличное освещение дорог, детских и спорт. пл., домик охраны) Договор электроснабжения "</w:t>
            </w:r>
            <w:proofErr w:type="spellStart"/>
            <w:r w:rsidRPr="000C2CA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Мосэнергосбыт</w:t>
            </w:r>
            <w:proofErr w:type="spellEnd"/>
            <w:r w:rsidRPr="000C2CA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" №9071814 от 01.06.2013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6CBD" w:rsidRPr="000C2CAF" w:rsidRDefault="00256CBD" w:rsidP="0025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C2CA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900 000,00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56CBD" w:rsidRPr="000C2CAF" w:rsidRDefault="00256CBD" w:rsidP="0025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C2CA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731 804,00</w:t>
            </w:r>
          </w:p>
        </w:tc>
      </w:tr>
      <w:tr w:rsidR="00256CBD" w:rsidRPr="000C2CAF" w:rsidTr="00256CBD">
        <w:trPr>
          <w:trHeight w:val="765"/>
        </w:trPr>
        <w:tc>
          <w:tcPr>
            <w:tcW w:w="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CBD" w:rsidRPr="000C2CAF" w:rsidRDefault="00256CBD" w:rsidP="00256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C2CA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CBD" w:rsidRPr="000C2CAF" w:rsidRDefault="00256CBD" w:rsidP="00256CB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C2CA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Земельный налог (земли общего пользования: дороги, детские и спортивные площадки</w:t>
            </w:r>
            <w:proofErr w:type="gramStart"/>
            <w:r w:rsidRPr="000C2CA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0C2CA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 Налоговый кодекс РФ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6CBD" w:rsidRPr="000C2CAF" w:rsidRDefault="00256CBD" w:rsidP="0025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C2CA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451 326,00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56CBD" w:rsidRPr="000C2CAF" w:rsidRDefault="00256CBD" w:rsidP="0025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C2CA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383 860,00</w:t>
            </w:r>
          </w:p>
        </w:tc>
      </w:tr>
      <w:tr w:rsidR="00256CBD" w:rsidRPr="000C2CAF" w:rsidTr="00256CBD">
        <w:trPr>
          <w:trHeight w:val="660"/>
        </w:trPr>
        <w:tc>
          <w:tcPr>
            <w:tcW w:w="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CBD" w:rsidRPr="000C2CAF" w:rsidRDefault="00256CBD" w:rsidP="00256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C2CA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CBD" w:rsidRPr="000C2CAF" w:rsidRDefault="00256CBD" w:rsidP="00256CB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C2CA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Заработная плата: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6CBD" w:rsidRPr="000C2CAF" w:rsidRDefault="00256CBD" w:rsidP="00256CB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C2CA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CBD" w:rsidRPr="000C2CAF" w:rsidRDefault="00256CBD" w:rsidP="00256CB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C2CA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56CBD" w:rsidRPr="000C2CAF" w:rsidTr="00256CBD">
        <w:trPr>
          <w:trHeight w:val="300"/>
        </w:trPr>
        <w:tc>
          <w:tcPr>
            <w:tcW w:w="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CBD" w:rsidRPr="000C2CAF" w:rsidRDefault="00256CBD" w:rsidP="00256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C2CA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CBD" w:rsidRPr="000C2CAF" w:rsidRDefault="00256CBD" w:rsidP="00256CB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C2CA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Председатель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6CBD" w:rsidRPr="000C2CAF" w:rsidRDefault="00256CBD" w:rsidP="0025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C2CA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720 000,00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CBD" w:rsidRPr="000C2CAF" w:rsidRDefault="00256CBD" w:rsidP="0025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C2CA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720 000,00</w:t>
            </w:r>
          </w:p>
        </w:tc>
      </w:tr>
      <w:tr w:rsidR="00256CBD" w:rsidRPr="000C2CAF" w:rsidTr="00256CBD">
        <w:trPr>
          <w:trHeight w:val="300"/>
        </w:trPr>
        <w:tc>
          <w:tcPr>
            <w:tcW w:w="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CBD" w:rsidRPr="000C2CAF" w:rsidRDefault="00256CBD" w:rsidP="00256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C2CA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CBD" w:rsidRPr="000C2CAF" w:rsidRDefault="00256CBD" w:rsidP="00256CB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C2CA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Бухгалтер-делопроизводитель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6CBD" w:rsidRPr="000C2CAF" w:rsidRDefault="00256CBD" w:rsidP="0025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C2CA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360 000,00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CBD" w:rsidRPr="000C2CAF" w:rsidRDefault="00256CBD" w:rsidP="0025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C2CA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360 000,00</w:t>
            </w:r>
          </w:p>
        </w:tc>
      </w:tr>
      <w:tr w:rsidR="00256CBD" w:rsidRPr="000C2CAF" w:rsidTr="00256CBD">
        <w:trPr>
          <w:trHeight w:val="510"/>
        </w:trPr>
        <w:tc>
          <w:tcPr>
            <w:tcW w:w="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CBD" w:rsidRPr="000C2CAF" w:rsidRDefault="00256CBD" w:rsidP="00256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C2CA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CBD" w:rsidRPr="000C2CAF" w:rsidRDefault="00256CBD" w:rsidP="00256CB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C2CA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Электрик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6CBD" w:rsidRPr="000C2CAF" w:rsidRDefault="00256CBD" w:rsidP="0025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C2CA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192 000,00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CBD" w:rsidRPr="000C2CAF" w:rsidRDefault="00256CBD" w:rsidP="0025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C2CA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192 000,00</w:t>
            </w:r>
          </w:p>
        </w:tc>
      </w:tr>
      <w:tr w:rsidR="00256CBD" w:rsidRPr="000C2CAF" w:rsidTr="00256CBD">
        <w:trPr>
          <w:trHeight w:val="285"/>
        </w:trPr>
        <w:tc>
          <w:tcPr>
            <w:tcW w:w="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CBD" w:rsidRPr="000C2CAF" w:rsidRDefault="00256CBD" w:rsidP="00256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C2CA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CBD" w:rsidRPr="000C2CAF" w:rsidRDefault="00256CBD" w:rsidP="00256CB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C2CA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Охрана (разнорабочий)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6CBD" w:rsidRPr="000C2CAF" w:rsidRDefault="00256CBD" w:rsidP="0025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C2CA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540 000,00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CBD" w:rsidRPr="000C2CAF" w:rsidRDefault="00256CBD" w:rsidP="0025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C2CA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540 000,00</w:t>
            </w:r>
          </w:p>
        </w:tc>
      </w:tr>
      <w:tr w:rsidR="00256CBD" w:rsidRPr="000C2CAF" w:rsidTr="00256CBD">
        <w:trPr>
          <w:trHeight w:val="795"/>
        </w:trPr>
        <w:tc>
          <w:tcPr>
            <w:tcW w:w="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CBD" w:rsidRPr="000C2CAF" w:rsidRDefault="00256CBD" w:rsidP="00256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C2CA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CBD" w:rsidRPr="000C2CAF" w:rsidRDefault="00256CBD" w:rsidP="00256CB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gramStart"/>
            <w:r w:rsidRPr="000C2CA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Налоговые отчисления по заработной плате ФСС, ПФР, подоходный налог (НДФЛ-13%, Страх.</w:t>
            </w:r>
            <w:proofErr w:type="gramEnd"/>
            <w:r w:rsidRPr="000C2CA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C2CA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Вз.-30,6%)</w:t>
            </w:r>
            <w:proofErr w:type="gramEnd"/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6CBD" w:rsidRPr="000C2CAF" w:rsidRDefault="00256CBD" w:rsidP="0025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C2CA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404 028,00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56CBD" w:rsidRPr="000C2CAF" w:rsidRDefault="00256CBD" w:rsidP="0025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C2CA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541 242,00</w:t>
            </w:r>
          </w:p>
        </w:tc>
      </w:tr>
      <w:tr w:rsidR="00256CBD" w:rsidRPr="000C2CAF" w:rsidTr="00256CBD">
        <w:trPr>
          <w:trHeight w:val="510"/>
        </w:trPr>
        <w:tc>
          <w:tcPr>
            <w:tcW w:w="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CBD" w:rsidRPr="000C2CAF" w:rsidRDefault="00256CBD" w:rsidP="00256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C2CA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CBD" w:rsidRPr="000C2CAF" w:rsidRDefault="00256CBD" w:rsidP="00256CB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C2CA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Комиссия банка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6CBD" w:rsidRPr="000C2CAF" w:rsidRDefault="00256CBD" w:rsidP="0025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C2CA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56CBD" w:rsidRPr="000C2CAF" w:rsidRDefault="00256CBD" w:rsidP="0025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C2CA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54 756,00</w:t>
            </w:r>
          </w:p>
        </w:tc>
      </w:tr>
      <w:tr w:rsidR="00256CBD" w:rsidRPr="000C2CAF" w:rsidTr="00256CBD">
        <w:trPr>
          <w:trHeight w:val="660"/>
        </w:trPr>
        <w:tc>
          <w:tcPr>
            <w:tcW w:w="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CBD" w:rsidRPr="000C2CAF" w:rsidRDefault="00256CBD" w:rsidP="00256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C2CA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CBD" w:rsidRPr="000C2CAF" w:rsidRDefault="00256CBD" w:rsidP="00256CB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r w:rsidRPr="000C2CA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Такском</w:t>
            </w:r>
            <w:proofErr w:type="spellEnd"/>
            <w:r w:rsidRPr="000C2CA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(электронная отчетность)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6CBD" w:rsidRPr="000C2CAF" w:rsidRDefault="00256CBD" w:rsidP="0025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C2CA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14 700,00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56CBD" w:rsidRPr="000C2CAF" w:rsidRDefault="00256CBD" w:rsidP="0025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C2CA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26 060,00</w:t>
            </w:r>
          </w:p>
        </w:tc>
      </w:tr>
      <w:tr w:rsidR="00256CBD" w:rsidRPr="000C2CAF" w:rsidTr="00256CBD">
        <w:trPr>
          <w:trHeight w:val="660"/>
        </w:trPr>
        <w:tc>
          <w:tcPr>
            <w:tcW w:w="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CBD" w:rsidRPr="000C2CAF" w:rsidRDefault="00256CBD" w:rsidP="00256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C2CA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CBD" w:rsidRPr="000C2CAF" w:rsidRDefault="00256CBD" w:rsidP="00256CB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C2CA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Телефон, интернет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6CBD" w:rsidRPr="000C2CAF" w:rsidRDefault="00256CBD" w:rsidP="0025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C2CA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14 400,00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6CBD" w:rsidRPr="000C2CAF" w:rsidRDefault="00256CBD" w:rsidP="0025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C2CA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14 400,00</w:t>
            </w:r>
          </w:p>
        </w:tc>
      </w:tr>
      <w:tr w:rsidR="00256CBD" w:rsidRPr="000C2CAF" w:rsidTr="00FC7759">
        <w:trPr>
          <w:trHeight w:val="765"/>
        </w:trPr>
        <w:tc>
          <w:tcPr>
            <w:tcW w:w="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CBD" w:rsidRPr="000C2CAF" w:rsidRDefault="00256CBD" w:rsidP="00256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C2CA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256CBD" w:rsidRPr="000C2CAF" w:rsidRDefault="00256CBD" w:rsidP="00256C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0C2CA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ИТОГО "безусловные" расходы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256CBD" w:rsidRPr="000C2CAF" w:rsidRDefault="00256CBD" w:rsidP="0025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C2CA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4 694 454,00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256CBD" w:rsidRPr="000C2CAF" w:rsidRDefault="00256CBD" w:rsidP="0025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C2CA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4 648 413,00</w:t>
            </w:r>
          </w:p>
        </w:tc>
      </w:tr>
      <w:tr w:rsidR="00256CBD" w:rsidRPr="000C2CAF" w:rsidTr="00256CBD">
        <w:trPr>
          <w:trHeight w:val="330"/>
        </w:trPr>
        <w:tc>
          <w:tcPr>
            <w:tcW w:w="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CBD" w:rsidRPr="000C2CAF" w:rsidRDefault="00256CBD" w:rsidP="00256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C2CA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CBD" w:rsidRPr="000C2CAF" w:rsidRDefault="00256CBD" w:rsidP="00256CB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C2CA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6CBD" w:rsidRPr="000C2CAF" w:rsidRDefault="00256CBD" w:rsidP="00256CB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C2CA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6CBD" w:rsidRPr="000C2CAF" w:rsidRDefault="00256CBD" w:rsidP="00256CB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C2CA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56CBD" w:rsidRPr="000C2CAF" w:rsidTr="00256CBD">
        <w:trPr>
          <w:trHeight w:val="300"/>
        </w:trPr>
        <w:tc>
          <w:tcPr>
            <w:tcW w:w="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CBD" w:rsidRPr="000C2CAF" w:rsidRDefault="00256CBD" w:rsidP="00256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C2CA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CBD" w:rsidRPr="000C2CAF" w:rsidRDefault="00256CBD" w:rsidP="00256C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0C2CA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Прочие расходы: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6CBD" w:rsidRPr="000C2CAF" w:rsidRDefault="00256CBD" w:rsidP="00256CB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C2CA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6CBD" w:rsidRPr="000C2CAF" w:rsidRDefault="00256CBD" w:rsidP="00256CB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C2CA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56CBD" w:rsidRPr="000C2CAF" w:rsidTr="00256CBD">
        <w:trPr>
          <w:trHeight w:val="300"/>
        </w:trPr>
        <w:tc>
          <w:tcPr>
            <w:tcW w:w="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CBD" w:rsidRPr="000C2CAF" w:rsidRDefault="00256CBD" w:rsidP="00256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C2CA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CBD" w:rsidRPr="000C2CAF" w:rsidRDefault="00256CBD" w:rsidP="00256CB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C2CA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Аренда техники, уборка снега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6CBD" w:rsidRPr="000C2CAF" w:rsidRDefault="00256CBD" w:rsidP="0025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C2CA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56CBD" w:rsidRPr="000C2CAF" w:rsidRDefault="00256CBD" w:rsidP="0025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C2CA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174 000,00</w:t>
            </w:r>
          </w:p>
        </w:tc>
      </w:tr>
      <w:tr w:rsidR="00256CBD" w:rsidRPr="000C2CAF" w:rsidTr="00256CBD">
        <w:trPr>
          <w:trHeight w:val="975"/>
        </w:trPr>
        <w:tc>
          <w:tcPr>
            <w:tcW w:w="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CBD" w:rsidRPr="000C2CAF" w:rsidRDefault="00256CBD" w:rsidP="00256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C2CA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6CBD" w:rsidRPr="000C2CAF" w:rsidRDefault="00256CBD" w:rsidP="00256CB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C2CA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Обслуживание внутренних электрических сетей  и трансформатора, плановый ремонт, аварийные ситуации, замена ламп освещения и </w:t>
            </w:r>
            <w:proofErr w:type="spellStart"/>
            <w:r w:rsidRPr="000C2CA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тд</w:t>
            </w:r>
            <w:proofErr w:type="spellEnd"/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6CBD" w:rsidRPr="000C2CAF" w:rsidRDefault="00256CBD" w:rsidP="0025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C2CA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56CBD" w:rsidRPr="000C2CAF" w:rsidRDefault="00256CBD" w:rsidP="0025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C2CA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38 000,00</w:t>
            </w:r>
          </w:p>
        </w:tc>
      </w:tr>
      <w:tr w:rsidR="00256CBD" w:rsidRPr="000C2CAF" w:rsidTr="00256CBD">
        <w:trPr>
          <w:trHeight w:val="300"/>
        </w:trPr>
        <w:tc>
          <w:tcPr>
            <w:tcW w:w="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CBD" w:rsidRPr="000C2CAF" w:rsidRDefault="00256CBD" w:rsidP="00256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C2CA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CBD" w:rsidRPr="000C2CAF" w:rsidRDefault="00256CBD" w:rsidP="00256CB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C2CA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Транспортные расходы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6CBD" w:rsidRPr="000C2CAF" w:rsidRDefault="00256CBD" w:rsidP="0025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C2CA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36 000,00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56CBD" w:rsidRPr="000C2CAF" w:rsidRDefault="00256CBD" w:rsidP="0025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C2CA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42 000,00</w:t>
            </w:r>
          </w:p>
        </w:tc>
      </w:tr>
      <w:tr w:rsidR="00256CBD" w:rsidRPr="000C2CAF" w:rsidTr="00256CBD">
        <w:trPr>
          <w:trHeight w:val="1005"/>
        </w:trPr>
        <w:tc>
          <w:tcPr>
            <w:tcW w:w="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CBD" w:rsidRPr="000C2CAF" w:rsidRDefault="00256CBD" w:rsidP="00256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C2CA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CBD" w:rsidRPr="000C2CAF" w:rsidRDefault="00256CBD" w:rsidP="00256CB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C2CA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Топливо для </w:t>
            </w:r>
            <w:proofErr w:type="spellStart"/>
            <w:r w:rsidRPr="000C2CA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бензокосилок</w:t>
            </w:r>
            <w:proofErr w:type="spellEnd"/>
            <w:r w:rsidRPr="000C2CA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, трамбовочной машины.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6CBD" w:rsidRPr="000C2CAF" w:rsidRDefault="00256CBD" w:rsidP="0025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C2CA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6CBD" w:rsidRPr="000C2CAF" w:rsidRDefault="00256CBD" w:rsidP="0025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C2CA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6 000,00</w:t>
            </w:r>
          </w:p>
        </w:tc>
      </w:tr>
      <w:tr w:rsidR="00256CBD" w:rsidRPr="000C2CAF" w:rsidTr="00256CBD">
        <w:trPr>
          <w:trHeight w:val="525"/>
        </w:trPr>
        <w:tc>
          <w:tcPr>
            <w:tcW w:w="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CBD" w:rsidRPr="000C2CAF" w:rsidRDefault="00256CBD" w:rsidP="00256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C2CA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6CBD" w:rsidRPr="000C2CAF" w:rsidRDefault="00256CBD" w:rsidP="00256CB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C2CA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Закупка инвентаря и </w:t>
            </w:r>
            <w:proofErr w:type="spellStart"/>
            <w:r w:rsidRPr="000C2CA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электро</w:t>
            </w:r>
            <w:proofErr w:type="spellEnd"/>
            <w:r w:rsidRPr="000C2CA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и ручного </w:t>
            </w:r>
            <w:proofErr w:type="spellStart"/>
            <w:r w:rsidRPr="000C2CA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инстр-та</w:t>
            </w:r>
            <w:proofErr w:type="spellEnd"/>
            <w:r w:rsidRPr="000C2CA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, стройматериалов, красок и т.д. 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6CBD" w:rsidRPr="000C2CAF" w:rsidRDefault="00256CBD" w:rsidP="0025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C2CA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36 000,00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56CBD" w:rsidRPr="000C2CAF" w:rsidRDefault="00256CBD" w:rsidP="0025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C2CA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43 500,00</w:t>
            </w:r>
          </w:p>
        </w:tc>
      </w:tr>
      <w:tr w:rsidR="00256CBD" w:rsidRPr="000C2CAF" w:rsidTr="00256CBD">
        <w:trPr>
          <w:trHeight w:val="660"/>
        </w:trPr>
        <w:tc>
          <w:tcPr>
            <w:tcW w:w="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CBD" w:rsidRPr="000C2CAF" w:rsidRDefault="00256CBD" w:rsidP="00256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C2CA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CBD" w:rsidRPr="000C2CAF" w:rsidRDefault="00256CBD" w:rsidP="00256CB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C2CA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Закупка топливных брикетов для отопления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6CBD" w:rsidRPr="000C2CAF" w:rsidRDefault="00256CBD" w:rsidP="0025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C2CA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56CBD" w:rsidRPr="000C2CAF" w:rsidRDefault="00256CBD" w:rsidP="0025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C2CA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94 000,00</w:t>
            </w:r>
          </w:p>
        </w:tc>
      </w:tr>
      <w:tr w:rsidR="00256CBD" w:rsidRPr="000C2CAF" w:rsidTr="00256CBD">
        <w:trPr>
          <w:trHeight w:val="525"/>
        </w:trPr>
        <w:tc>
          <w:tcPr>
            <w:tcW w:w="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CBD" w:rsidRPr="000C2CAF" w:rsidRDefault="00256CBD" w:rsidP="00256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C2CA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6CBD" w:rsidRPr="000C2CAF" w:rsidRDefault="00256CBD" w:rsidP="00256CB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C2CA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Закупка расходных материалов на ремонт и обслуживание техники и инструментов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6CBD" w:rsidRPr="000C2CAF" w:rsidRDefault="00256CBD" w:rsidP="0025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C2CA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56CBD" w:rsidRPr="000C2CAF" w:rsidRDefault="00256CBD" w:rsidP="0025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C2CA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35 000,00</w:t>
            </w:r>
          </w:p>
        </w:tc>
      </w:tr>
      <w:tr w:rsidR="00256CBD" w:rsidRPr="000C2CAF" w:rsidTr="00256CBD">
        <w:trPr>
          <w:trHeight w:val="300"/>
        </w:trPr>
        <w:tc>
          <w:tcPr>
            <w:tcW w:w="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CBD" w:rsidRPr="000C2CAF" w:rsidRDefault="00256CBD" w:rsidP="00256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C2CA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CBD" w:rsidRPr="000C2CAF" w:rsidRDefault="00256CBD" w:rsidP="00256CB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C2CA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Видеонаблюдение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6CBD" w:rsidRPr="000C2CAF" w:rsidRDefault="00256CBD" w:rsidP="00256CB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C2CA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6CBD" w:rsidRPr="000C2CAF" w:rsidRDefault="00256CBD" w:rsidP="00256CB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256CBD" w:rsidRPr="000C2CAF" w:rsidTr="00256CBD">
        <w:trPr>
          <w:trHeight w:val="300"/>
        </w:trPr>
        <w:tc>
          <w:tcPr>
            <w:tcW w:w="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CBD" w:rsidRPr="000C2CAF" w:rsidRDefault="00256CBD" w:rsidP="00256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C2CA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CBD" w:rsidRPr="000C2CAF" w:rsidRDefault="00256CBD" w:rsidP="00256CB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C2CA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Организация </w:t>
            </w:r>
            <w:proofErr w:type="spellStart"/>
            <w:r w:rsidRPr="000C2CA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досуговых</w:t>
            </w:r>
            <w:proofErr w:type="spellEnd"/>
            <w:r w:rsidRPr="000C2CA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мероприятий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6CBD" w:rsidRPr="000C2CAF" w:rsidRDefault="00256CBD" w:rsidP="0025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C2CA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108 000,00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56CBD" w:rsidRPr="000C2CAF" w:rsidRDefault="00256CBD" w:rsidP="0025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C2CA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104 000,00</w:t>
            </w:r>
          </w:p>
        </w:tc>
      </w:tr>
      <w:tr w:rsidR="00256CBD" w:rsidRPr="000C2CAF" w:rsidTr="00256CBD">
        <w:trPr>
          <w:trHeight w:val="300"/>
        </w:trPr>
        <w:tc>
          <w:tcPr>
            <w:tcW w:w="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CBD" w:rsidRPr="000C2CAF" w:rsidRDefault="00256CBD" w:rsidP="00256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C2CA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CBD" w:rsidRPr="000C2CAF" w:rsidRDefault="00256CBD" w:rsidP="00256CB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C2CA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Хозяйственные расходы 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6CBD" w:rsidRPr="000C2CAF" w:rsidRDefault="00256CBD" w:rsidP="0025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C2CA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56CBD" w:rsidRPr="000C2CAF" w:rsidRDefault="00256CBD" w:rsidP="0025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C2CA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13 500,00</w:t>
            </w:r>
          </w:p>
        </w:tc>
      </w:tr>
      <w:tr w:rsidR="00256CBD" w:rsidRPr="000C2CAF" w:rsidTr="00256CBD">
        <w:trPr>
          <w:trHeight w:val="300"/>
        </w:trPr>
        <w:tc>
          <w:tcPr>
            <w:tcW w:w="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CBD" w:rsidRPr="000C2CAF" w:rsidRDefault="00256CBD" w:rsidP="00256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C2CA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CBD" w:rsidRPr="000C2CAF" w:rsidRDefault="00256CBD" w:rsidP="00256CB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C2CA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Обслуживание оргтехники, канцелярские товары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6CBD" w:rsidRPr="000C2CAF" w:rsidRDefault="00256CBD" w:rsidP="0025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C2CA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56CBD" w:rsidRPr="000C2CAF" w:rsidRDefault="00256CBD" w:rsidP="0025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C2CA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15 566,00</w:t>
            </w:r>
          </w:p>
        </w:tc>
      </w:tr>
      <w:tr w:rsidR="00256CBD" w:rsidRPr="000C2CAF" w:rsidTr="00256CBD">
        <w:trPr>
          <w:trHeight w:val="510"/>
        </w:trPr>
        <w:tc>
          <w:tcPr>
            <w:tcW w:w="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CBD" w:rsidRPr="000C2CAF" w:rsidRDefault="00256CBD" w:rsidP="00256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C2CA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CBD" w:rsidRPr="000C2CAF" w:rsidRDefault="00256CBD" w:rsidP="00256CB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C2CA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Юридические услуги (иски в суд по взысканию долгов, </w:t>
            </w:r>
            <w:proofErr w:type="spellStart"/>
            <w:proofErr w:type="gramStart"/>
            <w:r w:rsidRPr="000C2CA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гос</w:t>
            </w:r>
            <w:proofErr w:type="spellEnd"/>
            <w:r w:rsidRPr="000C2CA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 пошлины</w:t>
            </w:r>
            <w:proofErr w:type="gramEnd"/>
            <w:r w:rsidRPr="000C2CA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, почтовые услуги и т.д.)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6CBD" w:rsidRPr="000C2CAF" w:rsidRDefault="00256CBD" w:rsidP="0025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C2CA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56CBD" w:rsidRPr="000C2CAF" w:rsidRDefault="00256CBD" w:rsidP="0025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C2CA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35 662,00</w:t>
            </w:r>
          </w:p>
        </w:tc>
      </w:tr>
      <w:tr w:rsidR="00256CBD" w:rsidRPr="000C2CAF" w:rsidTr="00256CBD">
        <w:trPr>
          <w:trHeight w:val="300"/>
        </w:trPr>
        <w:tc>
          <w:tcPr>
            <w:tcW w:w="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CBD" w:rsidRPr="000C2CAF" w:rsidRDefault="00256CBD" w:rsidP="00256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C2CA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256CBD" w:rsidRPr="000C2CAF" w:rsidRDefault="00256CBD" w:rsidP="00256C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0C2CA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ИТОГО "прочие" расходы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256CBD" w:rsidRPr="000C2CAF" w:rsidRDefault="00256CBD" w:rsidP="0025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C2CA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618 000,00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56CBD" w:rsidRPr="000C2CAF" w:rsidRDefault="00256CBD" w:rsidP="0025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C2CA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601 228,00</w:t>
            </w:r>
          </w:p>
        </w:tc>
      </w:tr>
      <w:tr w:rsidR="00256CBD" w:rsidRPr="000C2CAF" w:rsidTr="00256CBD">
        <w:trPr>
          <w:trHeight w:val="300"/>
        </w:trPr>
        <w:tc>
          <w:tcPr>
            <w:tcW w:w="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CBD" w:rsidRPr="000C2CAF" w:rsidRDefault="00256CBD" w:rsidP="00256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C2CA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256CBD" w:rsidRPr="000C2CAF" w:rsidRDefault="00256CBD" w:rsidP="00256CBD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ru-RU"/>
              </w:rPr>
            </w:pPr>
            <w:r w:rsidRPr="000C2CAF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ru-RU"/>
              </w:rPr>
              <w:t>Итого "прочие" расходы в месяц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256CBD" w:rsidRPr="000C2CAF" w:rsidRDefault="00256CBD" w:rsidP="0025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C2CA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51 500,00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56CBD" w:rsidRPr="000C2CAF" w:rsidRDefault="00256CBD" w:rsidP="0025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0C2CA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50 102,33</w:t>
            </w:r>
          </w:p>
        </w:tc>
      </w:tr>
      <w:tr w:rsidR="00256CBD" w:rsidRPr="000C2CAF" w:rsidTr="00256CBD">
        <w:trPr>
          <w:trHeight w:val="300"/>
        </w:trPr>
        <w:tc>
          <w:tcPr>
            <w:tcW w:w="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CBD" w:rsidRPr="000C2CAF" w:rsidRDefault="00256CBD" w:rsidP="00256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C2CA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CBD" w:rsidRPr="000C2CAF" w:rsidRDefault="00256CBD" w:rsidP="00256CB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C2CA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6CBD" w:rsidRPr="000C2CAF" w:rsidRDefault="00256CBD" w:rsidP="00256CB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C2CA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6CBD" w:rsidRPr="000C2CAF" w:rsidRDefault="00256CBD" w:rsidP="00256CB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C2CA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56CBD" w:rsidRPr="000C2CAF" w:rsidTr="00256CBD">
        <w:trPr>
          <w:trHeight w:val="300"/>
        </w:trPr>
        <w:tc>
          <w:tcPr>
            <w:tcW w:w="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CBD" w:rsidRPr="000C2CAF" w:rsidRDefault="00256CBD" w:rsidP="00256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C2CA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CBD" w:rsidRPr="000C2CAF" w:rsidRDefault="00256CBD" w:rsidP="00256C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0C2CA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ИТОГО (в год)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6CBD" w:rsidRPr="000C2CAF" w:rsidRDefault="00256CBD" w:rsidP="0025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0C2CA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5 312 454,00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56CBD" w:rsidRPr="000C2CAF" w:rsidRDefault="00256CBD" w:rsidP="0025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0C2CA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5 249 641,00</w:t>
            </w:r>
          </w:p>
        </w:tc>
      </w:tr>
      <w:tr w:rsidR="00256CBD" w:rsidRPr="000C2CAF" w:rsidTr="00256CBD">
        <w:trPr>
          <w:trHeight w:val="300"/>
        </w:trPr>
        <w:tc>
          <w:tcPr>
            <w:tcW w:w="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CBD" w:rsidRPr="000C2CAF" w:rsidRDefault="00256CBD" w:rsidP="00256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C2CA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CBD" w:rsidRPr="000C2CAF" w:rsidRDefault="00256CBD" w:rsidP="00256C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0C2CA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ИТОГО (в месяц)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6CBD" w:rsidRPr="000C2CAF" w:rsidRDefault="00256CBD" w:rsidP="0025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0C2CA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442 704,50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56CBD" w:rsidRPr="000C2CAF" w:rsidRDefault="00256CBD" w:rsidP="00256C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0C2CA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437 470,08</w:t>
            </w:r>
          </w:p>
        </w:tc>
      </w:tr>
    </w:tbl>
    <w:p w:rsidR="00256CBD" w:rsidRPr="000C2CAF" w:rsidRDefault="00256CBD" w:rsidP="003070E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/>
          <w:sz w:val="21"/>
          <w:lang w:eastAsia="ru-RU"/>
        </w:rPr>
      </w:pPr>
    </w:p>
    <w:p w:rsidR="00C70975" w:rsidRPr="000C2CAF" w:rsidRDefault="00C70975" w:rsidP="003070E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/>
          <w:sz w:val="21"/>
          <w:lang w:eastAsia="ru-RU"/>
        </w:rPr>
      </w:pPr>
    </w:p>
    <w:p w:rsidR="0082037F" w:rsidRPr="000C2CAF" w:rsidRDefault="0082037F" w:rsidP="00852977">
      <w:pPr>
        <w:pStyle w:val="a6"/>
        <w:numPr>
          <w:ilvl w:val="0"/>
          <w:numId w:val="14"/>
        </w:numPr>
        <w:shd w:val="clear" w:color="auto" w:fill="FFFFFF"/>
        <w:spacing w:after="0" w:line="240" w:lineRule="auto"/>
        <w:rPr>
          <w:rFonts w:eastAsia="Times New Roman" w:cs="Helvetica"/>
          <w:b/>
          <w:bCs/>
          <w:sz w:val="32"/>
          <w:szCs w:val="32"/>
          <w:lang w:eastAsia="ru-RU"/>
        </w:rPr>
      </w:pPr>
      <w:r w:rsidRPr="000C2CAF">
        <w:rPr>
          <w:rFonts w:eastAsia="Times New Roman" w:cs="Helvetica"/>
          <w:b/>
          <w:bCs/>
          <w:sz w:val="32"/>
          <w:szCs w:val="32"/>
          <w:lang w:eastAsia="ru-RU"/>
        </w:rPr>
        <w:lastRenderedPageBreak/>
        <w:t>Целевые взносы.</w:t>
      </w:r>
    </w:p>
    <w:p w:rsidR="00951A73" w:rsidRPr="000C2CAF" w:rsidRDefault="00951A73" w:rsidP="003070EE">
      <w:pPr>
        <w:shd w:val="clear" w:color="auto" w:fill="FFFFFF"/>
        <w:spacing w:after="0" w:line="240" w:lineRule="auto"/>
        <w:rPr>
          <w:rFonts w:eastAsia="Times New Roman" w:cs="Arial"/>
          <w:sz w:val="21"/>
          <w:szCs w:val="21"/>
          <w:lang w:eastAsia="ru-RU"/>
        </w:rPr>
      </w:pPr>
    </w:p>
    <w:p w:rsidR="004D0171" w:rsidRPr="000C2CAF" w:rsidRDefault="0082037F" w:rsidP="003070EE">
      <w:pPr>
        <w:shd w:val="clear" w:color="auto" w:fill="FFFFFF"/>
        <w:spacing w:after="0" w:line="240" w:lineRule="auto"/>
        <w:rPr>
          <w:rFonts w:eastAsia="Times New Roman" w:cs="Helvetica"/>
          <w:bCs/>
          <w:sz w:val="21"/>
          <w:lang w:eastAsia="ru-RU"/>
        </w:rPr>
      </w:pPr>
      <w:r w:rsidRPr="000C2CAF">
        <w:rPr>
          <w:rFonts w:eastAsia="Times New Roman" w:cs="Helvetica"/>
          <w:bCs/>
          <w:sz w:val="21"/>
          <w:lang w:eastAsia="ru-RU"/>
        </w:rPr>
        <w:t xml:space="preserve">Напомню, что на прошлом собрании было принято </w:t>
      </w:r>
      <w:r w:rsidR="00C71CA0" w:rsidRPr="000C2CAF">
        <w:rPr>
          <w:rFonts w:eastAsia="Times New Roman" w:cs="Helvetica"/>
          <w:bCs/>
          <w:sz w:val="21"/>
          <w:lang w:eastAsia="ru-RU"/>
        </w:rPr>
        <w:t>три</w:t>
      </w:r>
      <w:r w:rsidRPr="000C2CAF">
        <w:rPr>
          <w:rFonts w:eastAsia="Times New Roman" w:cs="Helvetica"/>
          <w:bCs/>
          <w:sz w:val="21"/>
          <w:lang w:eastAsia="ru-RU"/>
        </w:rPr>
        <w:t xml:space="preserve"> решения, определяющих сбор и расходование целевых средств:</w:t>
      </w:r>
    </w:p>
    <w:p w:rsidR="0082037F" w:rsidRPr="000C2CAF" w:rsidRDefault="0082037F" w:rsidP="003070EE">
      <w:pPr>
        <w:shd w:val="clear" w:color="auto" w:fill="FFFFFF"/>
        <w:spacing w:after="0" w:line="240" w:lineRule="auto"/>
        <w:rPr>
          <w:rFonts w:eastAsia="Times New Roman" w:cs="Helvetica"/>
          <w:bCs/>
          <w:sz w:val="21"/>
          <w:lang w:eastAsia="ru-RU"/>
        </w:rPr>
      </w:pPr>
    </w:p>
    <w:p w:rsidR="0082037F" w:rsidRPr="000C2CAF" w:rsidRDefault="0082037F" w:rsidP="003070EE">
      <w:pPr>
        <w:shd w:val="clear" w:color="auto" w:fill="FFFFFF"/>
        <w:spacing w:after="0" w:line="240" w:lineRule="auto"/>
        <w:rPr>
          <w:rFonts w:eastAsia="Times New Roman" w:cs="Helvetica"/>
          <w:bCs/>
          <w:sz w:val="21"/>
          <w:lang w:eastAsia="ru-RU"/>
        </w:rPr>
      </w:pPr>
      <w:r w:rsidRPr="000C2CAF">
        <w:rPr>
          <w:rFonts w:eastAsia="Times New Roman" w:cs="Helvetica"/>
          <w:bCs/>
          <w:sz w:val="21"/>
          <w:lang w:eastAsia="ru-RU"/>
        </w:rPr>
        <w:t xml:space="preserve">- утвердить целевой взнос на </w:t>
      </w:r>
      <w:r w:rsidR="00016EEC" w:rsidRPr="000C2CAF">
        <w:rPr>
          <w:rFonts w:eastAsia="Times New Roman" w:cs="Helvetica"/>
          <w:bCs/>
          <w:sz w:val="21"/>
          <w:lang w:eastAsia="ru-RU"/>
        </w:rPr>
        <w:t>установку системы видеонаблюдения (5 200 единовременно)</w:t>
      </w:r>
      <w:r w:rsidRPr="000C2CAF">
        <w:rPr>
          <w:rFonts w:eastAsia="Times New Roman" w:cs="Helvetica"/>
          <w:bCs/>
          <w:sz w:val="21"/>
          <w:lang w:eastAsia="ru-RU"/>
        </w:rPr>
        <w:t>;</w:t>
      </w:r>
    </w:p>
    <w:p w:rsidR="00016EEC" w:rsidRPr="000C2CAF" w:rsidRDefault="00016EEC" w:rsidP="003070EE">
      <w:pPr>
        <w:shd w:val="clear" w:color="auto" w:fill="FFFFFF"/>
        <w:spacing w:after="0" w:line="240" w:lineRule="auto"/>
        <w:rPr>
          <w:rFonts w:eastAsia="Times New Roman" w:cs="Helvetica"/>
          <w:bCs/>
          <w:sz w:val="21"/>
          <w:lang w:eastAsia="ru-RU"/>
        </w:rPr>
      </w:pPr>
      <w:r w:rsidRPr="000C2CAF">
        <w:rPr>
          <w:rFonts w:eastAsia="Times New Roman" w:cs="Helvetica"/>
          <w:bCs/>
          <w:sz w:val="21"/>
          <w:lang w:eastAsia="ru-RU"/>
        </w:rPr>
        <w:t>- утвердить целевой взнос в фонд развития (500 рублей ежемесячно);</w:t>
      </w:r>
    </w:p>
    <w:p w:rsidR="0082037F" w:rsidRPr="000C2CAF" w:rsidRDefault="0082037F" w:rsidP="003070EE">
      <w:pPr>
        <w:shd w:val="clear" w:color="auto" w:fill="FFFFFF"/>
        <w:spacing w:after="0" w:line="240" w:lineRule="auto"/>
        <w:rPr>
          <w:rFonts w:eastAsia="Times New Roman" w:cs="Helvetica"/>
          <w:bCs/>
          <w:sz w:val="21"/>
          <w:lang w:eastAsia="ru-RU"/>
        </w:rPr>
      </w:pPr>
      <w:r w:rsidRPr="000C2CAF">
        <w:rPr>
          <w:rFonts w:eastAsia="Times New Roman" w:cs="Helvetica"/>
          <w:bCs/>
          <w:sz w:val="21"/>
          <w:lang w:eastAsia="ru-RU"/>
        </w:rPr>
        <w:t>- определить порядок расходования средств целевого фонда, накопленного в результате поступлени</w:t>
      </w:r>
      <w:r w:rsidR="00016EEC" w:rsidRPr="000C2CAF">
        <w:rPr>
          <w:rFonts w:eastAsia="Times New Roman" w:cs="Helvetica"/>
          <w:bCs/>
          <w:sz w:val="21"/>
          <w:lang w:eastAsia="ru-RU"/>
        </w:rPr>
        <w:t xml:space="preserve">я целевых взносов за период 2022-23 </w:t>
      </w:r>
      <w:r w:rsidRPr="000C2CAF">
        <w:rPr>
          <w:rFonts w:eastAsia="Times New Roman" w:cs="Helvetica"/>
          <w:bCs/>
          <w:sz w:val="21"/>
          <w:lang w:eastAsia="ru-RU"/>
        </w:rPr>
        <w:t>гг.</w:t>
      </w:r>
    </w:p>
    <w:p w:rsidR="00C71CA0" w:rsidRPr="000C2CAF" w:rsidRDefault="00C71CA0" w:rsidP="00C71CA0"/>
    <w:p w:rsidR="00F60DC9" w:rsidRPr="000C2CAF" w:rsidRDefault="00093759" w:rsidP="00C71CA0">
      <w:pPr>
        <w:rPr>
          <w:b/>
          <w:sz w:val="24"/>
          <w:szCs w:val="24"/>
        </w:rPr>
      </w:pPr>
      <w:r w:rsidRPr="000C2CAF">
        <w:rPr>
          <w:rFonts w:eastAsia="Times New Roman" w:cs="Helvetica"/>
          <w:b/>
          <w:bCs/>
          <w:sz w:val="24"/>
          <w:szCs w:val="24"/>
          <w:lang w:eastAsia="ru-RU"/>
        </w:rPr>
        <w:t>Целевой взнос на установку системы видеонаблюдения:</w:t>
      </w:r>
    </w:p>
    <w:p w:rsidR="00C71CA0" w:rsidRPr="000C2CAF" w:rsidRDefault="00C71CA0" w:rsidP="00C71CA0">
      <w:r w:rsidRPr="000C2CAF">
        <w:t xml:space="preserve">Данный вариант целевого взноса имел однонаправленный характер и предлагался, в первую очередь, из соображений обеспечения безопасности жителей поселка. Эта система довольно популярна  среди поселков такого формата. Отзывы жителей таких поселков в большинстве своем положительные. В нашем случае это тем более актуально, на фоне отсутствия квалифицированной охраны. Практика показывает, что наличие таких систем снижает риски проникновения на территорию поселка и в частные владения различных криминальных элементов, а также позволяет владельцам в режиме </w:t>
      </w:r>
      <w:proofErr w:type="spellStart"/>
      <w:r w:rsidRPr="000C2CAF">
        <w:t>он-лайн</w:t>
      </w:r>
      <w:proofErr w:type="spellEnd"/>
      <w:r w:rsidRPr="000C2CAF">
        <w:t xml:space="preserve"> дистанционно наблюдать за территорией поселка, что само по себе дисциплинирует самих жителей.  Размер взноса </w:t>
      </w:r>
      <w:r w:rsidR="00B5664B" w:rsidRPr="000C2CAF">
        <w:t xml:space="preserve">(5200 руб.) </w:t>
      </w:r>
      <w:r w:rsidRPr="000C2CAF">
        <w:t xml:space="preserve">определялся, исходя из коммерческого предложения, разработанного квалифицированным специалистом из числа наших жителей. </w:t>
      </w:r>
      <w:r w:rsidR="00F730A7" w:rsidRPr="000C2CAF">
        <w:t xml:space="preserve">Проект сметы оценивался в  </w:t>
      </w:r>
      <w:r w:rsidR="00F730A7" w:rsidRPr="000C2CAF">
        <w:rPr>
          <w:b/>
          <w:sz w:val="24"/>
          <w:szCs w:val="24"/>
        </w:rPr>
        <w:t>1 048 445, 00 руб</w:t>
      </w:r>
      <w:r w:rsidR="00F60DC9" w:rsidRPr="000C2CAF">
        <w:rPr>
          <w:b/>
          <w:sz w:val="24"/>
          <w:szCs w:val="24"/>
        </w:rPr>
        <w:t>лей</w:t>
      </w:r>
      <w:r w:rsidR="00F730A7" w:rsidRPr="000C2CAF">
        <w:rPr>
          <w:b/>
          <w:sz w:val="24"/>
          <w:szCs w:val="24"/>
        </w:rPr>
        <w:t>.</w:t>
      </w:r>
    </w:p>
    <w:p w:rsidR="00F60DC9" w:rsidRPr="000C2CAF" w:rsidRDefault="00F730A7" w:rsidP="00F60DC9">
      <w:r w:rsidRPr="000C2CAF">
        <w:t>Монтаж системы был осуществлен в достаточно короткие сроки, несмотря на изначально достаточно вялое поступление взносов. В данном случае, положительно сработал опыт реализации принятых решений на примере строительства дороги. Т.е. проект начал осуществляться почти немедленно, благодаря средствам, накопленным в фонде развития. А его успешная реализация, в свою очередь, стимулировала колеблющихся садоводов к оплате взноса.</w:t>
      </w:r>
      <w:r w:rsidR="00F60DC9" w:rsidRPr="000C2CAF">
        <w:t xml:space="preserve"> В результате, после оптимизации сметы, общая сумма расходов на установку системы составила  </w:t>
      </w:r>
      <w:r w:rsidR="00F60DC9" w:rsidRPr="000C2CAF">
        <w:rPr>
          <w:b/>
          <w:sz w:val="24"/>
          <w:szCs w:val="24"/>
        </w:rPr>
        <w:t>-</w:t>
      </w:r>
      <w:r w:rsidR="00F60DC9" w:rsidRPr="000C2CAF">
        <w:t xml:space="preserve"> </w:t>
      </w:r>
      <w:r w:rsidR="00F60DC9" w:rsidRPr="000C2CAF">
        <w:rPr>
          <w:b/>
          <w:sz w:val="24"/>
          <w:szCs w:val="24"/>
        </w:rPr>
        <w:t xml:space="preserve">881 965 рублей, </w:t>
      </w:r>
      <w:r w:rsidR="00F60DC9" w:rsidRPr="000C2CAF">
        <w:t xml:space="preserve">а общая сумма поступлений от целевого взноса </w:t>
      </w:r>
      <w:r w:rsidR="00093759" w:rsidRPr="000C2CAF">
        <w:t xml:space="preserve">на систему видеонаблюдения, </w:t>
      </w:r>
      <w:r w:rsidR="00F60DC9" w:rsidRPr="000C2CAF">
        <w:t xml:space="preserve">на сегодняшний день  </w:t>
      </w:r>
      <w:r w:rsidR="00F60DC9" w:rsidRPr="000C2CAF">
        <w:rPr>
          <w:b/>
          <w:sz w:val="24"/>
          <w:szCs w:val="24"/>
        </w:rPr>
        <w:t xml:space="preserve">– 916 500 рублей. </w:t>
      </w:r>
      <w:r w:rsidR="00093759" w:rsidRPr="000C2CAF">
        <w:t>Напомню, что все сэкономленные средства аккумулируются на счете и пополняют средства целевого фонда развития. Таким образом, решение, принятое на общем собрании 2022 г. успешно реализовано.</w:t>
      </w:r>
    </w:p>
    <w:p w:rsidR="00F60DC9" w:rsidRPr="000C2CAF" w:rsidRDefault="00093759" w:rsidP="00C71CA0">
      <w:pPr>
        <w:rPr>
          <w:b/>
          <w:sz w:val="24"/>
          <w:szCs w:val="24"/>
        </w:rPr>
      </w:pPr>
      <w:r w:rsidRPr="000C2CAF">
        <w:rPr>
          <w:rFonts w:eastAsia="Times New Roman" w:cs="Helvetica"/>
          <w:b/>
          <w:bCs/>
          <w:sz w:val="24"/>
          <w:szCs w:val="24"/>
          <w:lang w:eastAsia="ru-RU"/>
        </w:rPr>
        <w:t>Целевой взнос в фонд развития и порядок расходования средств целевого фонда:</w:t>
      </w:r>
    </w:p>
    <w:p w:rsidR="001879F2" w:rsidRPr="000C2CAF" w:rsidRDefault="00B5664B" w:rsidP="00C817B0">
      <w:r w:rsidRPr="000C2CAF">
        <w:t>Ц</w:t>
      </w:r>
      <w:r w:rsidR="001879F2" w:rsidRPr="000C2CAF">
        <w:t>елевой взнос в размере 500 рублей ежемесячно с каждого домовладения был принят для целей реализации Плана расходования средств фонда, принятого на общем собрании, и создания резерва для покрытия непредвиденных расходов.</w:t>
      </w:r>
    </w:p>
    <w:p w:rsidR="00C817B0" w:rsidRPr="000C2CAF" w:rsidRDefault="00B5664B" w:rsidP="00C817B0">
      <w:r w:rsidRPr="000C2CAF">
        <w:t>Для напоминания, ниже приведен План расходования средств целевого фонда, принятый на общем собрании 2022 г.:</w:t>
      </w:r>
    </w:p>
    <w:p w:rsidR="00B5664B" w:rsidRPr="000C2CAF" w:rsidRDefault="00B5664B" w:rsidP="00C817B0">
      <w:r w:rsidRPr="000C2CAF">
        <w:t xml:space="preserve">                                                                                                                                                          </w:t>
      </w:r>
      <w:r w:rsidR="00646636" w:rsidRPr="000C2CAF">
        <w:t>ТАБЛИЦА 2.</w:t>
      </w:r>
    </w:p>
    <w:p w:rsidR="00C817B0" w:rsidRPr="000C2CAF" w:rsidRDefault="00C817B0" w:rsidP="00C817B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0C2CA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                         План расходования средств целевого фонда на 2022-23гг.</w:t>
      </w:r>
    </w:p>
    <w:p w:rsidR="00C817B0" w:rsidRPr="000C2CAF" w:rsidRDefault="00C817B0" w:rsidP="00C817B0">
      <w:pPr>
        <w:pStyle w:val="a6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C2CAF">
        <w:t xml:space="preserve">Контейнерная площадка-навес (с монтажом и бетонированием)          – 200 000 рублей; </w:t>
      </w:r>
    </w:p>
    <w:p w:rsidR="00C817B0" w:rsidRPr="000C2CAF" w:rsidRDefault="00C817B0" w:rsidP="00C817B0">
      <w:pPr>
        <w:pStyle w:val="a6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C2CAF">
        <w:t>Мусорные контейнеры  1,1 м3 (5шт)                                                               – 125 000 рублей;</w:t>
      </w:r>
    </w:p>
    <w:p w:rsidR="00C817B0" w:rsidRPr="000C2CAF" w:rsidRDefault="00C817B0" w:rsidP="00C817B0">
      <w:pPr>
        <w:pStyle w:val="a6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C2CAF">
        <w:lastRenderedPageBreak/>
        <w:t>Ремонт дороги (гудронатор, обработка б. эмульсией)                               – 350 000 рублей;</w:t>
      </w:r>
    </w:p>
    <w:p w:rsidR="00C817B0" w:rsidRPr="000C2CAF" w:rsidRDefault="00C817B0" w:rsidP="00C817B0">
      <w:pPr>
        <w:pStyle w:val="a6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0C2CAF">
        <w:t xml:space="preserve">Спортивные тренажеры (монтаж, расходные </w:t>
      </w:r>
      <w:proofErr w:type="spellStart"/>
      <w:r w:rsidRPr="000C2CAF">
        <w:t>мат-лы</w:t>
      </w:r>
      <w:proofErr w:type="spellEnd"/>
      <w:r w:rsidRPr="000C2CAF">
        <w:t>)                               – 100 000 рублей.</w:t>
      </w:r>
    </w:p>
    <w:p w:rsidR="00C817B0" w:rsidRPr="000C2CAF" w:rsidRDefault="00C817B0" w:rsidP="00C817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</w:pPr>
    </w:p>
    <w:p w:rsidR="00C817B0" w:rsidRPr="000C2CAF" w:rsidRDefault="00C817B0" w:rsidP="00C817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rPr>
          <w:b/>
        </w:rPr>
      </w:pPr>
      <w:r w:rsidRPr="000C2CAF">
        <w:t xml:space="preserve">                                                                    </w:t>
      </w:r>
      <w:r w:rsidRPr="000C2CAF">
        <w:rPr>
          <w:b/>
        </w:rPr>
        <w:t>ИТОГО:</w:t>
      </w:r>
      <w:r w:rsidRPr="000C2CAF">
        <w:t xml:space="preserve">                                                        –  </w:t>
      </w:r>
      <w:r w:rsidRPr="000C2CAF">
        <w:rPr>
          <w:b/>
        </w:rPr>
        <w:t>800 000 рублей.</w:t>
      </w:r>
    </w:p>
    <w:p w:rsidR="00C817B0" w:rsidRPr="000C2CAF" w:rsidRDefault="00C817B0" w:rsidP="00C817B0">
      <w:pPr>
        <w:spacing w:after="0" w:line="240" w:lineRule="auto"/>
        <w:ind w:left="360"/>
        <w:rPr>
          <w:b/>
        </w:rPr>
      </w:pPr>
    </w:p>
    <w:p w:rsidR="00B5664B" w:rsidRPr="000C2CAF" w:rsidRDefault="001879F2" w:rsidP="00E03566">
      <w:pPr>
        <w:rPr>
          <w:rFonts w:ascii="Helvetica" w:eastAsia="Times New Roman" w:hAnsi="Helvetica" w:cs="Helvetica"/>
          <w:bCs/>
          <w:sz w:val="21"/>
          <w:lang w:eastAsia="ru-RU"/>
        </w:rPr>
      </w:pPr>
      <w:r w:rsidRPr="000C2CAF">
        <w:t xml:space="preserve">Хочу заметить, что изначально  запланированные расходы несли приблизительный характер, т.к. </w:t>
      </w:r>
      <w:r w:rsidR="00570AE0" w:rsidRPr="000C2CAF">
        <w:t xml:space="preserve">учесть </w:t>
      </w:r>
      <w:r w:rsidRPr="000C2CAF">
        <w:t xml:space="preserve">все нюансы и финансовые издержки при реализации </w:t>
      </w:r>
      <w:r w:rsidR="00570AE0" w:rsidRPr="000C2CAF">
        <w:t>намеченного плана было достаточно затруднительно.</w:t>
      </w:r>
    </w:p>
    <w:p w:rsidR="00B2657E" w:rsidRPr="000C2CAF" w:rsidRDefault="00646636" w:rsidP="003070EE">
      <w:pPr>
        <w:shd w:val="clear" w:color="auto" w:fill="FFFFFF"/>
        <w:spacing w:after="0" w:line="240" w:lineRule="auto"/>
        <w:rPr>
          <w:rFonts w:eastAsia="Times New Roman" w:cs="Helvetica"/>
          <w:bCs/>
          <w:sz w:val="21"/>
          <w:lang w:eastAsia="ru-RU"/>
        </w:rPr>
      </w:pPr>
      <w:r w:rsidRPr="000C2CAF">
        <w:rPr>
          <w:rFonts w:ascii="Helvetica" w:eastAsia="Times New Roman" w:hAnsi="Helvetica" w:cs="Helvetica"/>
          <w:bCs/>
          <w:sz w:val="21"/>
          <w:lang w:eastAsia="ru-RU"/>
        </w:rPr>
        <w:t xml:space="preserve">                                                                                                                                         </w:t>
      </w:r>
      <w:r w:rsidRPr="000C2CAF">
        <w:rPr>
          <w:rFonts w:eastAsia="Times New Roman" w:cs="Helvetica"/>
          <w:bCs/>
          <w:sz w:val="21"/>
          <w:lang w:eastAsia="ru-RU"/>
        </w:rPr>
        <w:t>ТАБЛИЦА 3</w:t>
      </w:r>
      <w:r w:rsidR="002E6997" w:rsidRPr="000C2CAF">
        <w:rPr>
          <w:rFonts w:eastAsia="Times New Roman" w:cs="Helvetica"/>
          <w:bCs/>
          <w:sz w:val="21"/>
          <w:lang w:eastAsia="ru-RU"/>
        </w:rPr>
        <w:t>.</w:t>
      </w:r>
    </w:p>
    <w:tbl>
      <w:tblPr>
        <w:tblW w:w="9513" w:type="dxa"/>
        <w:tblInd w:w="93" w:type="dxa"/>
        <w:tblLook w:val="04A0"/>
      </w:tblPr>
      <w:tblGrid>
        <w:gridCol w:w="560"/>
        <w:gridCol w:w="5692"/>
        <w:gridCol w:w="3261"/>
      </w:tblGrid>
      <w:tr w:rsidR="002E6997" w:rsidRPr="000C2CAF" w:rsidTr="002E6997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97" w:rsidRPr="000C2CAF" w:rsidRDefault="002E6997" w:rsidP="002E69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5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6636" w:rsidRPr="000C2CAF" w:rsidRDefault="00646636" w:rsidP="009F6C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0C2CAF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      </w:t>
            </w:r>
          </w:p>
          <w:p w:rsidR="002E6997" w:rsidRPr="000C2CAF" w:rsidRDefault="002E6997" w:rsidP="009F6C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0C2CAF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Фактические расходы по целевому </w:t>
            </w:r>
            <w:r w:rsidR="009F6C76" w:rsidRPr="000C2CAF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фонду </w:t>
            </w:r>
            <w:r w:rsidR="00646636" w:rsidRPr="000C2CAF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 2022-23</w:t>
            </w:r>
            <w:r w:rsidRPr="000C2CAF">
              <w:rPr>
                <w:rFonts w:ascii="Calibri" w:eastAsia="Times New Roman" w:hAnsi="Calibri" w:cs="Times New Roman"/>
                <w:b/>
                <w:bCs/>
                <w:lang w:eastAsia="ru-RU"/>
              </w:rPr>
              <w:t>г.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97" w:rsidRPr="000C2CAF" w:rsidRDefault="002E6997" w:rsidP="002E699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2E6997" w:rsidRPr="000C2CAF" w:rsidTr="002E6997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97" w:rsidRPr="000C2CAF" w:rsidRDefault="002E6997" w:rsidP="002E69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5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6997" w:rsidRPr="000C2CAF" w:rsidRDefault="002E6997" w:rsidP="002E699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97" w:rsidRPr="000C2CAF" w:rsidRDefault="002E6997" w:rsidP="002E699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</w:tbl>
    <w:p w:rsidR="00B2657E" w:rsidRPr="000C2CAF" w:rsidRDefault="00B2657E" w:rsidP="003070E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/>
          <w:sz w:val="21"/>
          <w:lang w:eastAsia="ru-RU"/>
        </w:rPr>
      </w:pPr>
    </w:p>
    <w:tbl>
      <w:tblPr>
        <w:tblW w:w="7280" w:type="dxa"/>
        <w:tblInd w:w="93" w:type="dxa"/>
        <w:tblLook w:val="04A0"/>
      </w:tblPr>
      <w:tblGrid>
        <w:gridCol w:w="560"/>
        <w:gridCol w:w="4640"/>
        <w:gridCol w:w="2080"/>
      </w:tblGrid>
      <w:tr w:rsidR="00646636" w:rsidRPr="000C2CAF" w:rsidTr="00646636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636" w:rsidRPr="000C2CAF" w:rsidRDefault="00646636" w:rsidP="006466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C2CA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36" w:rsidRPr="000C2CAF" w:rsidRDefault="00646636" w:rsidP="0064663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C2CA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Установка ограждения </w:t>
            </w:r>
            <w:proofErr w:type="spellStart"/>
            <w:r w:rsidRPr="000C2CA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конт</w:t>
            </w:r>
            <w:proofErr w:type="spellEnd"/>
            <w:r w:rsidRPr="000C2CA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 Площадки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36" w:rsidRPr="000C2CAF" w:rsidRDefault="00646636" w:rsidP="006466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C2CA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166 000,00</w:t>
            </w:r>
          </w:p>
        </w:tc>
      </w:tr>
      <w:tr w:rsidR="00646636" w:rsidRPr="000C2CAF" w:rsidTr="0064663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636" w:rsidRPr="000C2CAF" w:rsidRDefault="00646636" w:rsidP="006466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C2CA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36" w:rsidRPr="000C2CAF" w:rsidRDefault="00646636" w:rsidP="0064663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C2CA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Монтаж площадки для мусора</w:t>
            </w:r>
            <w:r w:rsidR="00495CE2" w:rsidRPr="000C2CA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(работа)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36" w:rsidRPr="000C2CAF" w:rsidRDefault="00646636" w:rsidP="006466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C2CA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51 000,00</w:t>
            </w:r>
          </w:p>
        </w:tc>
      </w:tr>
      <w:tr w:rsidR="00646636" w:rsidRPr="000C2CAF" w:rsidTr="0064663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636" w:rsidRPr="000C2CAF" w:rsidRDefault="00646636" w:rsidP="006466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C2CA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36" w:rsidRPr="000C2CAF" w:rsidRDefault="00646636" w:rsidP="0064663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r w:rsidRPr="000C2CA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Евроконтейнер</w:t>
            </w:r>
            <w:proofErr w:type="spellEnd"/>
            <w:r w:rsidR="00E17244" w:rsidRPr="000C2CA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5 шт.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36" w:rsidRPr="000C2CAF" w:rsidRDefault="00646636" w:rsidP="006466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C2CA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80 000,00</w:t>
            </w:r>
          </w:p>
        </w:tc>
      </w:tr>
      <w:tr w:rsidR="00646636" w:rsidRPr="000C2CAF" w:rsidTr="0064663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636" w:rsidRPr="000C2CAF" w:rsidRDefault="00646636" w:rsidP="006466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C2CA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36" w:rsidRPr="000C2CAF" w:rsidRDefault="00E17244" w:rsidP="0064663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C2CA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</w:t>
            </w:r>
            <w:r w:rsidR="00646636" w:rsidRPr="000C2CA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отовый поликарбонат</w:t>
            </w:r>
            <w:r w:rsidRPr="000C2CA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(навес тренажеров)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36" w:rsidRPr="000C2CAF" w:rsidRDefault="00646636" w:rsidP="006466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C2CA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18 000,00</w:t>
            </w:r>
          </w:p>
        </w:tc>
      </w:tr>
      <w:tr w:rsidR="00646636" w:rsidRPr="000C2CAF" w:rsidTr="0064663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636" w:rsidRPr="000C2CAF" w:rsidRDefault="00646636" w:rsidP="006466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C2CA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36" w:rsidRPr="000C2CAF" w:rsidRDefault="00E17244" w:rsidP="0064663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C2CA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Т</w:t>
            </w:r>
            <w:r w:rsidR="00646636" w:rsidRPr="000C2CA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руба профильная</w:t>
            </w:r>
            <w:r w:rsidRPr="000C2CA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(каркас навеса тренажеров)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36" w:rsidRPr="000C2CAF" w:rsidRDefault="00646636" w:rsidP="006466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C2CA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50 950,00</w:t>
            </w:r>
          </w:p>
        </w:tc>
      </w:tr>
      <w:tr w:rsidR="00646636" w:rsidRPr="000C2CAF" w:rsidTr="0064663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636" w:rsidRPr="000C2CAF" w:rsidRDefault="00646636" w:rsidP="006466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C2CA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36" w:rsidRPr="000C2CAF" w:rsidRDefault="00646636" w:rsidP="0064663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C2CA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Тротуарная плитка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36" w:rsidRPr="000C2CAF" w:rsidRDefault="00646636" w:rsidP="006466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C2CA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42 480,00</w:t>
            </w:r>
          </w:p>
        </w:tc>
      </w:tr>
      <w:tr w:rsidR="00646636" w:rsidRPr="000C2CAF" w:rsidTr="0064663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636" w:rsidRPr="000C2CAF" w:rsidRDefault="00646636" w:rsidP="006466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C2CA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636" w:rsidRPr="000C2CAF" w:rsidRDefault="00646636" w:rsidP="0064663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C2CA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Ремонт дороги (ямочный + эмульсия)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636" w:rsidRPr="000C2CAF" w:rsidRDefault="00646636" w:rsidP="006466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C2CA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448 000,00</w:t>
            </w:r>
          </w:p>
        </w:tc>
      </w:tr>
      <w:tr w:rsidR="00646636" w:rsidRPr="000C2CAF" w:rsidTr="00646636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636" w:rsidRPr="000C2CAF" w:rsidRDefault="00646636" w:rsidP="006466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6636" w:rsidRPr="000C2CAF" w:rsidRDefault="00646636" w:rsidP="006466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0C2CAF">
              <w:rPr>
                <w:rFonts w:ascii="Calibri" w:eastAsia="Times New Roman" w:hAnsi="Calibri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636" w:rsidRPr="000C2CAF" w:rsidRDefault="00646636" w:rsidP="006466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0C2CAF">
              <w:rPr>
                <w:rFonts w:ascii="Calibri" w:eastAsia="Times New Roman" w:hAnsi="Calibri" w:cs="Times New Roman"/>
                <w:b/>
                <w:bCs/>
                <w:lang w:eastAsia="ru-RU"/>
              </w:rPr>
              <w:t>856 430,00</w:t>
            </w:r>
          </w:p>
        </w:tc>
      </w:tr>
    </w:tbl>
    <w:p w:rsidR="00646636" w:rsidRPr="000C2CAF" w:rsidRDefault="00646636" w:rsidP="003070E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/>
          <w:sz w:val="21"/>
          <w:lang w:eastAsia="ru-RU"/>
        </w:rPr>
      </w:pPr>
    </w:p>
    <w:p w:rsidR="00E03566" w:rsidRPr="000C2CAF" w:rsidRDefault="00A41BB1" w:rsidP="003070EE">
      <w:pPr>
        <w:shd w:val="clear" w:color="auto" w:fill="FFFFFF"/>
        <w:spacing w:after="0" w:line="240" w:lineRule="auto"/>
        <w:rPr>
          <w:rFonts w:eastAsia="Times New Roman" w:cs="Helvetica"/>
          <w:bCs/>
          <w:sz w:val="21"/>
          <w:lang w:eastAsia="ru-RU"/>
        </w:rPr>
      </w:pPr>
      <w:r w:rsidRPr="000C2CAF">
        <w:rPr>
          <w:rFonts w:eastAsia="Times New Roman" w:cs="Helvetica"/>
          <w:bCs/>
          <w:sz w:val="21"/>
          <w:lang w:eastAsia="ru-RU"/>
        </w:rPr>
        <w:t xml:space="preserve">Анализ двух последних таблиц показывает, что бюджет был несколько превышен. </w:t>
      </w:r>
      <w:r w:rsidR="009F6C76" w:rsidRPr="000C2CAF">
        <w:rPr>
          <w:rFonts w:eastAsia="Times New Roman" w:cs="Helvetica"/>
          <w:bCs/>
          <w:sz w:val="21"/>
          <w:lang w:eastAsia="ru-RU"/>
        </w:rPr>
        <w:t>Это было связано</w:t>
      </w:r>
      <w:r w:rsidR="00E03566" w:rsidRPr="000C2CAF">
        <w:rPr>
          <w:rFonts w:eastAsia="Times New Roman" w:cs="Helvetica"/>
          <w:bCs/>
          <w:sz w:val="21"/>
          <w:lang w:eastAsia="ru-RU"/>
        </w:rPr>
        <w:t xml:space="preserve"> </w:t>
      </w:r>
      <w:r w:rsidR="009F6C76" w:rsidRPr="000C2CAF">
        <w:rPr>
          <w:rFonts w:eastAsia="Times New Roman" w:cs="Helvetica"/>
          <w:bCs/>
          <w:sz w:val="21"/>
          <w:lang w:eastAsia="ru-RU"/>
        </w:rPr>
        <w:t xml:space="preserve">с дополнительными </w:t>
      </w:r>
      <w:r w:rsidR="00E03566" w:rsidRPr="000C2CAF">
        <w:rPr>
          <w:rFonts w:eastAsia="Times New Roman" w:cs="Helvetica"/>
          <w:bCs/>
          <w:sz w:val="21"/>
          <w:lang w:eastAsia="ru-RU"/>
        </w:rPr>
        <w:t>расходами, рассчитанными</w:t>
      </w:r>
      <w:r w:rsidR="006C34D2" w:rsidRPr="000C2CAF">
        <w:rPr>
          <w:rFonts w:eastAsia="Times New Roman" w:cs="Helvetica"/>
          <w:bCs/>
          <w:sz w:val="21"/>
          <w:lang w:eastAsia="ru-RU"/>
        </w:rPr>
        <w:t xml:space="preserve"> </w:t>
      </w:r>
      <w:r w:rsidR="00646636" w:rsidRPr="000C2CAF">
        <w:rPr>
          <w:rFonts w:eastAsia="Times New Roman" w:cs="Helvetica"/>
          <w:bCs/>
          <w:sz w:val="21"/>
          <w:lang w:eastAsia="ru-RU"/>
        </w:rPr>
        <w:t>на п</w:t>
      </w:r>
      <w:r w:rsidR="00E03566" w:rsidRPr="000C2CAF">
        <w:rPr>
          <w:rFonts w:eastAsia="Times New Roman" w:cs="Helvetica"/>
          <w:bCs/>
          <w:sz w:val="21"/>
          <w:lang w:eastAsia="ru-RU"/>
        </w:rPr>
        <w:t>ерспективу</w:t>
      </w:r>
      <w:r w:rsidR="00646636" w:rsidRPr="000C2CAF">
        <w:rPr>
          <w:rFonts w:eastAsia="Times New Roman" w:cs="Helvetica"/>
          <w:bCs/>
          <w:sz w:val="21"/>
          <w:lang w:eastAsia="ru-RU"/>
        </w:rPr>
        <w:t xml:space="preserve"> </w:t>
      </w:r>
      <w:r w:rsidR="00E03566" w:rsidRPr="000C2CAF">
        <w:rPr>
          <w:rFonts w:eastAsia="Times New Roman" w:cs="Helvetica"/>
          <w:bCs/>
          <w:sz w:val="21"/>
          <w:lang w:eastAsia="ru-RU"/>
        </w:rPr>
        <w:t>дальнейшего благоустройства спортивной площадки</w:t>
      </w:r>
      <w:r w:rsidR="00E17244" w:rsidRPr="000C2CAF">
        <w:rPr>
          <w:rFonts w:eastAsia="Times New Roman" w:cs="Helvetica"/>
          <w:bCs/>
          <w:sz w:val="21"/>
          <w:lang w:eastAsia="ru-RU"/>
        </w:rPr>
        <w:t>.</w:t>
      </w:r>
    </w:p>
    <w:p w:rsidR="002E6997" w:rsidRPr="000C2CAF" w:rsidRDefault="00A41BB1" w:rsidP="003070EE">
      <w:pPr>
        <w:shd w:val="clear" w:color="auto" w:fill="FFFFFF"/>
        <w:spacing w:after="0" w:line="240" w:lineRule="auto"/>
        <w:rPr>
          <w:rFonts w:eastAsia="Times New Roman" w:cs="Helvetica"/>
          <w:bCs/>
          <w:sz w:val="21"/>
          <w:lang w:eastAsia="ru-RU"/>
        </w:rPr>
      </w:pPr>
      <w:r w:rsidRPr="000C2CAF">
        <w:rPr>
          <w:rFonts w:eastAsia="Times New Roman" w:cs="Helvetica"/>
          <w:bCs/>
          <w:sz w:val="21"/>
          <w:lang w:eastAsia="ru-RU"/>
        </w:rPr>
        <w:t>Тем не менее</w:t>
      </w:r>
      <w:r w:rsidR="009F6C76" w:rsidRPr="000C2CAF">
        <w:rPr>
          <w:rFonts w:eastAsia="Times New Roman" w:cs="Helvetica"/>
          <w:bCs/>
          <w:sz w:val="21"/>
          <w:lang w:eastAsia="ru-RU"/>
        </w:rPr>
        <w:t>,</w:t>
      </w:r>
      <w:r w:rsidRPr="000C2CAF">
        <w:rPr>
          <w:rFonts w:eastAsia="Times New Roman" w:cs="Helvetica"/>
          <w:bCs/>
          <w:sz w:val="21"/>
          <w:lang w:eastAsia="ru-RU"/>
        </w:rPr>
        <w:t xml:space="preserve"> все принятые решения были </w:t>
      </w:r>
      <w:r w:rsidR="0059574C" w:rsidRPr="000C2CAF">
        <w:rPr>
          <w:rFonts w:eastAsia="Times New Roman" w:cs="Helvetica"/>
          <w:bCs/>
          <w:sz w:val="21"/>
          <w:lang w:eastAsia="ru-RU"/>
        </w:rPr>
        <w:t>реализованы</w:t>
      </w:r>
      <w:r w:rsidRPr="000C2CAF">
        <w:rPr>
          <w:rFonts w:eastAsia="Times New Roman" w:cs="Helvetica"/>
          <w:bCs/>
          <w:sz w:val="21"/>
          <w:lang w:eastAsia="ru-RU"/>
        </w:rPr>
        <w:t xml:space="preserve"> в полном объеме.</w:t>
      </w:r>
    </w:p>
    <w:p w:rsidR="00B96DC6" w:rsidRPr="000C2CAF" w:rsidRDefault="00EB4687" w:rsidP="003070EE">
      <w:pPr>
        <w:shd w:val="clear" w:color="auto" w:fill="FFFFFF"/>
        <w:spacing w:after="0" w:line="240" w:lineRule="auto"/>
        <w:rPr>
          <w:rFonts w:eastAsia="Times New Roman" w:cs="Helvetica"/>
          <w:bCs/>
          <w:sz w:val="21"/>
          <w:lang w:eastAsia="ru-RU"/>
        </w:rPr>
      </w:pPr>
      <w:r w:rsidRPr="000C2CAF">
        <w:rPr>
          <w:rFonts w:eastAsia="Times New Roman" w:cs="Helvetica"/>
          <w:bCs/>
          <w:sz w:val="21"/>
          <w:lang w:eastAsia="ru-RU"/>
        </w:rPr>
        <w:t>Вопросы расходования средств целевого фонда и определения размера це</w:t>
      </w:r>
      <w:r w:rsidR="00822A22" w:rsidRPr="000C2CAF">
        <w:rPr>
          <w:rFonts w:eastAsia="Times New Roman" w:cs="Helvetica"/>
          <w:bCs/>
          <w:sz w:val="21"/>
          <w:lang w:eastAsia="ru-RU"/>
        </w:rPr>
        <w:t>левого взноса на 2023-24</w:t>
      </w:r>
      <w:r w:rsidRPr="000C2CAF">
        <w:rPr>
          <w:rFonts w:eastAsia="Times New Roman" w:cs="Helvetica"/>
          <w:bCs/>
          <w:sz w:val="21"/>
          <w:lang w:eastAsia="ru-RU"/>
        </w:rPr>
        <w:t>гг. будут изложены при рассмотрении п.6</w:t>
      </w:r>
      <w:r w:rsidR="00CB2F9F" w:rsidRPr="000C2CAF">
        <w:rPr>
          <w:rFonts w:eastAsia="Times New Roman" w:cs="Helvetica"/>
          <w:bCs/>
          <w:sz w:val="21"/>
          <w:lang w:eastAsia="ru-RU"/>
        </w:rPr>
        <w:t xml:space="preserve"> и п.7</w:t>
      </w:r>
      <w:r w:rsidRPr="000C2CAF">
        <w:rPr>
          <w:rFonts w:eastAsia="Times New Roman" w:cs="Helvetica"/>
          <w:bCs/>
          <w:sz w:val="21"/>
          <w:lang w:eastAsia="ru-RU"/>
        </w:rPr>
        <w:t xml:space="preserve"> повестки Общего собрания.</w:t>
      </w:r>
    </w:p>
    <w:p w:rsidR="00745831" w:rsidRPr="000C2CAF" w:rsidRDefault="00745831" w:rsidP="003070EE">
      <w:pPr>
        <w:shd w:val="clear" w:color="auto" w:fill="FFFFFF"/>
        <w:spacing w:after="0" w:line="240" w:lineRule="auto"/>
        <w:rPr>
          <w:rFonts w:eastAsia="Times New Roman" w:cs="Helvetica"/>
          <w:bCs/>
          <w:sz w:val="21"/>
          <w:lang w:eastAsia="ru-RU"/>
        </w:rPr>
      </w:pPr>
    </w:p>
    <w:p w:rsidR="00745831" w:rsidRPr="000C2CAF" w:rsidRDefault="00745831" w:rsidP="003070EE">
      <w:pPr>
        <w:shd w:val="clear" w:color="auto" w:fill="FFFFFF"/>
        <w:spacing w:after="0" w:line="240" w:lineRule="auto"/>
        <w:rPr>
          <w:rFonts w:eastAsia="Times New Roman" w:cs="Helvetica"/>
          <w:bCs/>
          <w:sz w:val="21"/>
          <w:lang w:eastAsia="ru-RU"/>
        </w:rPr>
      </w:pPr>
      <w:r w:rsidRPr="000C2CAF">
        <w:rPr>
          <w:rFonts w:eastAsia="Times New Roman" w:cs="Helvetica"/>
          <w:bCs/>
          <w:sz w:val="21"/>
          <w:lang w:eastAsia="ru-RU"/>
        </w:rPr>
        <w:t>Отдельн</w:t>
      </w:r>
      <w:r w:rsidR="00F97DE1" w:rsidRPr="000C2CAF">
        <w:rPr>
          <w:rFonts w:eastAsia="Times New Roman" w:cs="Helvetica"/>
          <w:bCs/>
          <w:sz w:val="21"/>
          <w:lang w:eastAsia="ru-RU"/>
        </w:rPr>
        <w:t>ая статья расходов целевого фонда, так называемые  «</w:t>
      </w:r>
      <w:r w:rsidRPr="000C2CAF">
        <w:rPr>
          <w:rFonts w:eastAsia="Times New Roman" w:cs="Helvetica"/>
          <w:bCs/>
          <w:sz w:val="21"/>
          <w:lang w:eastAsia="ru-RU"/>
        </w:rPr>
        <w:t>не</w:t>
      </w:r>
      <w:r w:rsidR="00F97DE1" w:rsidRPr="000C2CAF">
        <w:rPr>
          <w:rFonts w:eastAsia="Times New Roman" w:cs="Helvetica"/>
          <w:bCs/>
          <w:sz w:val="21"/>
          <w:lang w:eastAsia="ru-RU"/>
        </w:rPr>
        <w:t xml:space="preserve">запланированные» </w:t>
      </w:r>
      <w:r w:rsidRPr="000C2CAF">
        <w:rPr>
          <w:rFonts w:eastAsia="Times New Roman" w:cs="Helvetica"/>
          <w:bCs/>
          <w:sz w:val="21"/>
          <w:lang w:eastAsia="ru-RU"/>
        </w:rPr>
        <w:t xml:space="preserve"> расходы</w:t>
      </w:r>
      <w:r w:rsidR="00C10389" w:rsidRPr="000C2CAF">
        <w:rPr>
          <w:rFonts w:eastAsia="Times New Roman" w:cs="Helvetica"/>
          <w:bCs/>
          <w:sz w:val="21"/>
          <w:lang w:eastAsia="ru-RU"/>
        </w:rPr>
        <w:t>, выходящие за рамки ежемесячных и целевых</w:t>
      </w:r>
      <w:r w:rsidRPr="000C2CAF">
        <w:rPr>
          <w:rFonts w:eastAsia="Times New Roman" w:cs="Helvetica"/>
          <w:bCs/>
          <w:sz w:val="21"/>
          <w:lang w:eastAsia="ru-RU"/>
        </w:rPr>
        <w:t>:</w:t>
      </w:r>
    </w:p>
    <w:p w:rsidR="00745831" w:rsidRPr="000C2CAF" w:rsidRDefault="00745831" w:rsidP="003070EE">
      <w:pPr>
        <w:shd w:val="clear" w:color="auto" w:fill="FFFFFF"/>
        <w:spacing w:after="0" w:line="240" w:lineRule="auto"/>
        <w:rPr>
          <w:rFonts w:eastAsia="Times New Roman" w:cs="Helvetica"/>
          <w:bCs/>
          <w:sz w:val="21"/>
          <w:lang w:eastAsia="ru-RU"/>
        </w:rPr>
      </w:pPr>
    </w:p>
    <w:p w:rsidR="00745831" w:rsidRPr="000C2CAF" w:rsidRDefault="00745831" w:rsidP="003070EE">
      <w:pPr>
        <w:shd w:val="clear" w:color="auto" w:fill="FFFFFF"/>
        <w:spacing w:after="0" w:line="240" w:lineRule="auto"/>
        <w:rPr>
          <w:rFonts w:eastAsia="Times New Roman" w:cs="Helvetica"/>
          <w:bCs/>
          <w:sz w:val="21"/>
          <w:lang w:eastAsia="ru-RU"/>
        </w:rPr>
      </w:pPr>
      <w:r w:rsidRPr="000C2CAF">
        <w:rPr>
          <w:rFonts w:eastAsia="Times New Roman" w:cs="Helvetica"/>
          <w:bCs/>
          <w:sz w:val="21"/>
          <w:lang w:eastAsia="ru-RU"/>
        </w:rPr>
        <w:t xml:space="preserve">                                                                                                                                                                         ТАБЛИЦА 4. </w:t>
      </w:r>
    </w:p>
    <w:p w:rsidR="00F97DE1" w:rsidRPr="000C2CAF" w:rsidRDefault="00F97DE1" w:rsidP="003070EE">
      <w:pPr>
        <w:shd w:val="clear" w:color="auto" w:fill="FFFFFF"/>
        <w:spacing w:after="0" w:line="240" w:lineRule="auto"/>
        <w:rPr>
          <w:rFonts w:eastAsia="Times New Roman" w:cs="Helvetica"/>
          <w:bCs/>
          <w:sz w:val="21"/>
          <w:lang w:eastAsia="ru-RU"/>
        </w:rPr>
      </w:pPr>
    </w:p>
    <w:p w:rsidR="00F97DE1" w:rsidRPr="000C2CAF" w:rsidRDefault="00F97DE1" w:rsidP="003070EE">
      <w:pPr>
        <w:shd w:val="clear" w:color="auto" w:fill="FFFFFF"/>
        <w:spacing w:after="0" w:line="240" w:lineRule="auto"/>
        <w:rPr>
          <w:rFonts w:eastAsia="Times New Roman" w:cs="Helvetica"/>
          <w:bCs/>
          <w:sz w:val="21"/>
          <w:lang w:eastAsia="ru-RU"/>
        </w:rPr>
      </w:pPr>
    </w:p>
    <w:tbl>
      <w:tblPr>
        <w:tblW w:w="7280" w:type="dxa"/>
        <w:tblInd w:w="93" w:type="dxa"/>
        <w:tblLook w:val="04A0"/>
      </w:tblPr>
      <w:tblGrid>
        <w:gridCol w:w="560"/>
        <w:gridCol w:w="4640"/>
        <w:gridCol w:w="2080"/>
      </w:tblGrid>
      <w:tr w:rsidR="00E05898" w:rsidRPr="000C2CAF" w:rsidTr="00E05898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898" w:rsidRPr="000C2CAF" w:rsidRDefault="00E05898" w:rsidP="00E058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5898" w:rsidRPr="000C2CAF" w:rsidRDefault="00E05898" w:rsidP="00E058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0C2CAF">
              <w:rPr>
                <w:rFonts w:ascii="Calibri" w:eastAsia="Times New Roman" w:hAnsi="Calibri" w:cs="Times New Roman"/>
                <w:b/>
                <w:bCs/>
                <w:lang w:eastAsia="ru-RU"/>
              </w:rPr>
              <w:t>Незапланированные расходы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898" w:rsidRPr="000C2CAF" w:rsidRDefault="00E05898" w:rsidP="00E0589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E05898" w:rsidRPr="000C2CAF" w:rsidTr="00E05898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898" w:rsidRPr="000C2CAF" w:rsidRDefault="00E05898" w:rsidP="00E058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C2CA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98" w:rsidRPr="000C2CAF" w:rsidRDefault="00E05898" w:rsidP="00E058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C2CA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Таблички ПВХ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898" w:rsidRPr="000C2CAF" w:rsidRDefault="00E05898" w:rsidP="00E058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C2CA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5 350,00</w:t>
            </w:r>
          </w:p>
        </w:tc>
      </w:tr>
      <w:tr w:rsidR="00E05898" w:rsidRPr="000C2CAF" w:rsidTr="00E0589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898" w:rsidRPr="000C2CAF" w:rsidRDefault="00E05898" w:rsidP="00E058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C2CA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98" w:rsidRPr="000C2CAF" w:rsidRDefault="00E05898" w:rsidP="00E058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C2CA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Ремонт шлагбаума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898" w:rsidRPr="000C2CAF" w:rsidRDefault="00E05898" w:rsidP="00E058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C2CA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3 000,00</w:t>
            </w:r>
          </w:p>
        </w:tc>
      </w:tr>
      <w:tr w:rsidR="00E05898" w:rsidRPr="000C2CAF" w:rsidTr="00E0589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898" w:rsidRPr="000C2CAF" w:rsidRDefault="00E05898" w:rsidP="00E058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C2CA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98" w:rsidRPr="000C2CAF" w:rsidRDefault="00E05898" w:rsidP="00E058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C2CA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Установка калитки с </w:t>
            </w:r>
            <w:proofErr w:type="spellStart"/>
            <w:r w:rsidRPr="000C2CA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магн</w:t>
            </w:r>
            <w:proofErr w:type="spellEnd"/>
            <w:r w:rsidRPr="000C2CA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 замком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898" w:rsidRPr="000C2CAF" w:rsidRDefault="00E05898" w:rsidP="00E058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C2CA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27 600,00</w:t>
            </w:r>
          </w:p>
        </w:tc>
      </w:tr>
      <w:tr w:rsidR="00E05898" w:rsidRPr="000C2CAF" w:rsidTr="00E0589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898" w:rsidRPr="000C2CAF" w:rsidRDefault="00E05898" w:rsidP="00E058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C2CA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98" w:rsidRPr="000C2CAF" w:rsidRDefault="00E05898" w:rsidP="00E058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C2CA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Кустарник (озеленение)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5898" w:rsidRPr="000C2CAF" w:rsidRDefault="00E05898" w:rsidP="00E058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C2CA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14 000,00</w:t>
            </w:r>
          </w:p>
        </w:tc>
      </w:tr>
      <w:tr w:rsidR="00E05898" w:rsidRPr="000C2CAF" w:rsidTr="00E0589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898" w:rsidRPr="000C2CAF" w:rsidRDefault="00E05898" w:rsidP="00E058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C2CA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98" w:rsidRPr="000C2CAF" w:rsidRDefault="00E05898" w:rsidP="00E058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C2CA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Услуги </w:t>
            </w:r>
            <w:proofErr w:type="spellStart"/>
            <w:r w:rsidRPr="000C2CA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илососа</w:t>
            </w:r>
            <w:proofErr w:type="spellEnd"/>
            <w:r w:rsidRPr="000C2CA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КАМАЗ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898" w:rsidRPr="000C2CAF" w:rsidRDefault="00E05898" w:rsidP="00E058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C2CA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59 375,00</w:t>
            </w:r>
          </w:p>
        </w:tc>
      </w:tr>
      <w:tr w:rsidR="00E05898" w:rsidRPr="000C2CAF" w:rsidTr="00713D63">
        <w:trPr>
          <w:trHeight w:val="3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898" w:rsidRPr="000C2CAF" w:rsidRDefault="00E05898" w:rsidP="00E058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C2CA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98" w:rsidRPr="000C2CAF" w:rsidRDefault="00E05898" w:rsidP="00713D6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C2CA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Вывоз мусора, ООО "</w:t>
            </w:r>
            <w:proofErr w:type="spellStart"/>
            <w:r w:rsidRPr="000C2CA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Алон-ра</w:t>
            </w:r>
            <w:proofErr w:type="spellEnd"/>
            <w:r w:rsidRPr="000C2CA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898" w:rsidRPr="000C2CAF" w:rsidRDefault="00E05898" w:rsidP="00E058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C2CA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248 500,00</w:t>
            </w:r>
          </w:p>
        </w:tc>
      </w:tr>
      <w:tr w:rsidR="00E05898" w:rsidRPr="000C2CAF" w:rsidTr="00E05898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898" w:rsidRPr="000C2CAF" w:rsidRDefault="00E05898" w:rsidP="00E058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5898" w:rsidRPr="000C2CAF" w:rsidRDefault="00E05898" w:rsidP="00E058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0C2CAF">
              <w:rPr>
                <w:rFonts w:ascii="Calibri" w:eastAsia="Times New Roman" w:hAnsi="Calibri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898" w:rsidRPr="000C2CAF" w:rsidRDefault="00E05898" w:rsidP="00E058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0C2CAF">
              <w:rPr>
                <w:rFonts w:ascii="Calibri" w:eastAsia="Times New Roman" w:hAnsi="Calibri" w:cs="Times New Roman"/>
                <w:b/>
                <w:bCs/>
                <w:lang w:eastAsia="ru-RU"/>
              </w:rPr>
              <w:t>357 825,00</w:t>
            </w:r>
          </w:p>
        </w:tc>
      </w:tr>
    </w:tbl>
    <w:p w:rsidR="00745831" w:rsidRPr="000C2CAF" w:rsidRDefault="00745831" w:rsidP="003070EE">
      <w:pPr>
        <w:shd w:val="clear" w:color="auto" w:fill="FFFFFF"/>
        <w:spacing w:after="0" w:line="240" w:lineRule="auto"/>
        <w:rPr>
          <w:rFonts w:eastAsia="Times New Roman" w:cs="Helvetica"/>
          <w:bCs/>
          <w:sz w:val="21"/>
          <w:lang w:eastAsia="ru-RU"/>
        </w:rPr>
      </w:pPr>
    </w:p>
    <w:p w:rsidR="00E05898" w:rsidRPr="000C2CAF" w:rsidRDefault="00E05898" w:rsidP="003070EE">
      <w:pPr>
        <w:shd w:val="clear" w:color="auto" w:fill="FFFFFF"/>
        <w:spacing w:after="0" w:line="240" w:lineRule="auto"/>
        <w:rPr>
          <w:rFonts w:eastAsia="Times New Roman" w:cs="Helvetica"/>
          <w:bCs/>
          <w:sz w:val="21"/>
          <w:lang w:eastAsia="ru-RU"/>
        </w:rPr>
      </w:pPr>
    </w:p>
    <w:p w:rsidR="00277865" w:rsidRPr="000C2CAF" w:rsidRDefault="00277865" w:rsidP="003070EE">
      <w:pPr>
        <w:shd w:val="clear" w:color="auto" w:fill="FFFFFF"/>
        <w:spacing w:after="0" w:line="240" w:lineRule="auto"/>
        <w:rPr>
          <w:rFonts w:eastAsia="Times New Roman" w:cs="Helvetica"/>
          <w:bCs/>
          <w:sz w:val="21"/>
          <w:lang w:eastAsia="ru-RU"/>
        </w:rPr>
      </w:pPr>
      <w:r w:rsidRPr="000C2CAF">
        <w:rPr>
          <w:rFonts w:eastAsia="Times New Roman" w:cs="Helvetica"/>
          <w:bCs/>
          <w:sz w:val="21"/>
          <w:lang w:eastAsia="ru-RU"/>
        </w:rPr>
        <w:t xml:space="preserve">Итого, общие расходы средств целевого фонда составили – </w:t>
      </w:r>
      <w:r w:rsidRPr="000C2CAF">
        <w:rPr>
          <w:rFonts w:eastAsia="Times New Roman" w:cs="Helvetica"/>
          <w:b/>
          <w:bCs/>
          <w:sz w:val="21"/>
          <w:lang w:eastAsia="ru-RU"/>
        </w:rPr>
        <w:t>1 214 255 рублей</w:t>
      </w:r>
      <w:r w:rsidRPr="000C2CAF">
        <w:rPr>
          <w:rFonts w:eastAsia="Times New Roman" w:cs="Helvetica"/>
          <w:bCs/>
          <w:sz w:val="21"/>
          <w:lang w:eastAsia="ru-RU"/>
        </w:rPr>
        <w:t xml:space="preserve">, а поступления за отчетный период – </w:t>
      </w:r>
      <w:r w:rsidRPr="000C2CAF">
        <w:rPr>
          <w:rFonts w:eastAsia="Times New Roman" w:cs="Helvetica"/>
          <w:b/>
          <w:bCs/>
          <w:sz w:val="21"/>
          <w:lang w:eastAsia="ru-RU"/>
        </w:rPr>
        <w:t>1 019 </w:t>
      </w:r>
      <w:r w:rsidR="00240D36" w:rsidRPr="000C2CAF">
        <w:rPr>
          <w:rFonts w:eastAsia="Times New Roman" w:cs="Helvetica"/>
          <w:b/>
          <w:bCs/>
          <w:sz w:val="21"/>
          <w:lang w:eastAsia="ru-RU"/>
        </w:rPr>
        <w:t>362</w:t>
      </w:r>
      <w:r w:rsidRPr="000C2CAF">
        <w:rPr>
          <w:rFonts w:eastAsia="Times New Roman" w:cs="Helvetica"/>
          <w:b/>
          <w:bCs/>
          <w:sz w:val="21"/>
          <w:lang w:eastAsia="ru-RU"/>
        </w:rPr>
        <w:t xml:space="preserve"> рублей.</w:t>
      </w:r>
    </w:p>
    <w:p w:rsidR="00277865" w:rsidRPr="000C2CAF" w:rsidRDefault="00277865" w:rsidP="003070EE">
      <w:pPr>
        <w:shd w:val="clear" w:color="auto" w:fill="FFFFFF"/>
        <w:spacing w:after="0" w:line="240" w:lineRule="auto"/>
        <w:rPr>
          <w:rFonts w:eastAsia="Times New Roman" w:cs="Helvetica"/>
          <w:bCs/>
          <w:sz w:val="21"/>
          <w:lang w:eastAsia="ru-RU"/>
        </w:rPr>
      </w:pPr>
    </w:p>
    <w:p w:rsidR="00277865" w:rsidRPr="000C2CAF" w:rsidRDefault="00277865" w:rsidP="003070EE">
      <w:pPr>
        <w:shd w:val="clear" w:color="auto" w:fill="FFFFFF"/>
        <w:spacing w:after="0" w:line="240" w:lineRule="auto"/>
        <w:rPr>
          <w:rFonts w:eastAsia="Times New Roman" w:cs="Helvetica"/>
          <w:bCs/>
          <w:sz w:val="21"/>
          <w:lang w:eastAsia="ru-RU"/>
        </w:rPr>
      </w:pPr>
    </w:p>
    <w:p w:rsidR="00745831" w:rsidRPr="000C2CAF" w:rsidRDefault="00745831" w:rsidP="003070EE">
      <w:pPr>
        <w:shd w:val="clear" w:color="auto" w:fill="FFFFFF"/>
        <w:spacing w:after="0" w:line="240" w:lineRule="auto"/>
        <w:rPr>
          <w:rFonts w:eastAsia="Times New Roman" w:cs="Helvetica"/>
          <w:bCs/>
          <w:sz w:val="21"/>
          <w:lang w:eastAsia="ru-RU"/>
        </w:rPr>
      </w:pPr>
    </w:p>
    <w:p w:rsidR="00745831" w:rsidRPr="000C2CAF" w:rsidRDefault="00745831" w:rsidP="003070EE">
      <w:pPr>
        <w:shd w:val="clear" w:color="auto" w:fill="FFFFFF"/>
        <w:spacing w:after="0" w:line="240" w:lineRule="auto"/>
        <w:rPr>
          <w:rFonts w:eastAsia="Times New Roman" w:cs="Helvetica"/>
          <w:bCs/>
          <w:sz w:val="21"/>
          <w:lang w:eastAsia="ru-RU"/>
        </w:rPr>
      </w:pPr>
    </w:p>
    <w:p w:rsidR="005A719F" w:rsidRPr="000C2CAF" w:rsidRDefault="00B96DC6" w:rsidP="005A719F">
      <w:pPr>
        <w:pStyle w:val="a6"/>
        <w:numPr>
          <w:ilvl w:val="0"/>
          <w:numId w:val="14"/>
        </w:numPr>
        <w:shd w:val="clear" w:color="auto" w:fill="FFFFFF"/>
        <w:spacing w:after="312" w:line="240" w:lineRule="auto"/>
        <w:rPr>
          <w:rFonts w:ascii="Helvetica" w:eastAsia="Times New Roman" w:hAnsi="Helvetica" w:cs="Helvetica"/>
          <w:b/>
          <w:sz w:val="24"/>
          <w:szCs w:val="24"/>
          <w:lang w:eastAsia="ru-RU"/>
        </w:rPr>
      </w:pPr>
      <w:r w:rsidRPr="000C2CAF">
        <w:rPr>
          <w:rFonts w:ascii="Helvetica" w:eastAsia="Times New Roman" w:hAnsi="Helvetica" w:cs="Helvetica"/>
          <w:b/>
          <w:sz w:val="24"/>
          <w:szCs w:val="24"/>
          <w:lang w:eastAsia="ru-RU"/>
        </w:rPr>
        <w:lastRenderedPageBreak/>
        <w:t>Финансовое состояние.</w:t>
      </w:r>
      <w:r w:rsidR="005A719F" w:rsidRPr="000C2CAF">
        <w:rPr>
          <w:rFonts w:ascii="Helvetica" w:eastAsia="Times New Roman" w:hAnsi="Helvetica" w:cs="Helvetica"/>
          <w:b/>
          <w:sz w:val="24"/>
          <w:szCs w:val="24"/>
          <w:lang w:eastAsia="ru-RU"/>
        </w:rPr>
        <w:t xml:space="preserve"> </w:t>
      </w:r>
    </w:p>
    <w:p w:rsidR="0027536F" w:rsidRPr="000C2CAF" w:rsidRDefault="0027536F" w:rsidP="00B96DC6">
      <w:pPr>
        <w:shd w:val="clear" w:color="auto" w:fill="FFFFFF"/>
        <w:spacing w:after="312" w:line="240" w:lineRule="auto"/>
        <w:contextualSpacing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0C2CAF">
        <w:rPr>
          <w:rFonts w:ascii="Helvetica" w:eastAsia="Times New Roman" w:hAnsi="Helvetica" w:cs="Helvetica"/>
          <w:sz w:val="21"/>
          <w:szCs w:val="21"/>
          <w:lang w:eastAsia="ru-RU"/>
        </w:rPr>
        <w:t xml:space="preserve">Динамика начислений и поступлений по ежемесячным и целевым взносам </w:t>
      </w:r>
      <w:r w:rsidR="00F3363B" w:rsidRPr="000C2CAF">
        <w:rPr>
          <w:rFonts w:ascii="Helvetica" w:eastAsia="Times New Roman" w:hAnsi="Helvetica" w:cs="Helvetica"/>
          <w:sz w:val="21"/>
          <w:szCs w:val="21"/>
          <w:lang w:eastAsia="ru-RU"/>
        </w:rPr>
        <w:t>в течени</w:t>
      </w:r>
      <w:proofErr w:type="gramStart"/>
      <w:r w:rsidR="00F3363B" w:rsidRPr="000C2CAF">
        <w:rPr>
          <w:rFonts w:ascii="Helvetica" w:eastAsia="Times New Roman" w:hAnsi="Helvetica" w:cs="Helvetica"/>
          <w:sz w:val="21"/>
          <w:szCs w:val="21"/>
          <w:lang w:eastAsia="ru-RU"/>
        </w:rPr>
        <w:t>и</w:t>
      </w:r>
      <w:proofErr w:type="gramEnd"/>
      <w:r w:rsidRPr="000C2CAF">
        <w:rPr>
          <w:rFonts w:ascii="Helvetica" w:eastAsia="Times New Roman" w:hAnsi="Helvetica" w:cs="Helvetica"/>
          <w:sz w:val="21"/>
          <w:szCs w:val="21"/>
          <w:lang w:eastAsia="ru-RU"/>
        </w:rPr>
        <w:t xml:space="preserve"> отчетного периода отражена в Таблице 5.</w:t>
      </w:r>
    </w:p>
    <w:p w:rsidR="0027536F" w:rsidRPr="000C2CAF" w:rsidRDefault="0027536F" w:rsidP="00B96DC6">
      <w:pPr>
        <w:shd w:val="clear" w:color="auto" w:fill="FFFFFF"/>
        <w:spacing w:after="312" w:line="240" w:lineRule="auto"/>
        <w:contextualSpacing/>
        <w:rPr>
          <w:rFonts w:ascii="Helvetica" w:eastAsia="Times New Roman" w:hAnsi="Helvetica" w:cs="Helvetica"/>
          <w:sz w:val="21"/>
          <w:szCs w:val="21"/>
          <w:lang w:eastAsia="ru-RU"/>
        </w:rPr>
      </w:pPr>
    </w:p>
    <w:p w:rsidR="00B812F8" w:rsidRPr="000C2CAF" w:rsidRDefault="005A719F" w:rsidP="00B96DC6">
      <w:pPr>
        <w:shd w:val="clear" w:color="auto" w:fill="FFFFFF"/>
        <w:spacing w:after="312" w:line="240" w:lineRule="auto"/>
        <w:contextualSpacing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0C2CAF">
        <w:rPr>
          <w:rFonts w:ascii="Helvetica" w:eastAsia="Times New Roman" w:hAnsi="Helvetica" w:cs="Helvetica"/>
          <w:sz w:val="21"/>
          <w:szCs w:val="21"/>
          <w:lang w:eastAsia="ru-RU"/>
        </w:rPr>
        <w:t xml:space="preserve">                                                                                                                                        ТАБЛИЦА 5.</w:t>
      </w:r>
    </w:p>
    <w:p w:rsidR="00B812F8" w:rsidRPr="000C2CAF" w:rsidRDefault="00B812F8" w:rsidP="00B96DC6">
      <w:pPr>
        <w:shd w:val="clear" w:color="auto" w:fill="FFFFFF"/>
        <w:spacing w:after="312" w:line="240" w:lineRule="auto"/>
        <w:contextualSpacing/>
        <w:rPr>
          <w:rFonts w:ascii="Helvetica" w:eastAsia="Times New Roman" w:hAnsi="Helvetica" w:cs="Helvetica"/>
          <w:sz w:val="21"/>
          <w:szCs w:val="21"/>
          <w:lang w:eastAsia="ru-RU"/>
        </w:rPr>
      </w:pPr>
    </w:p>
    <w:tbl>
      <w:tblPr>
        <w:tblW w:w="7846" w:type="dxa"/>
        <w:tblInd w:w="93" w:type="dxa"/>
        <w:tblLook w:val="04A0"/>
      </w:tblPr>
      <w:tblGrid>
        <w:gridCol w:w="890"/>
        <w:gridCol w:w="1251"/>
        <w:gridCol w:w="1238"/>
        <w:gridCol w:w="1200"/>
        <w:gridCol w:w="1220"/>
        <w:gridCol w:w="2024"/>
        <w:gridCol w:w="1325"/>
      </w:tblGrid>
      <w:tr w:rsidR="00B812F8" w:rsidRPr="000C2CAF" w:rsidTr="00B812F8">
        <w:trPr>
          <w:trHeight w:val="11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2F8" w:rsidRPr="000C2CAF" w:rsidRDefault="00B812F8" w:rsidP="00B812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0C2CAF">
              <w:rPr>
                <w:rFonts w:ascii="Calibri" w:eastAsia="Times New Roman" w:hAnsi="Calibri" w:cs="Times New Roman"/>
                <w:b/>
                <w:bCs/>
                <w:lang w:eastAsia="ru-RU"/>
              </w:rPr>
              <w:t>месяц, год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B812F8" w:rsidRPr="000C2CAF" w:rsidRDefault="00B812F8" w:rsidP="00B812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0C2CAF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Начислено  </w:t>
            </w:r>
            <w:proofErr w:type="spellStart"/>
            <w:r w:rsidRPr="000C2CAF">
              <w:rPr>
                <w:rFonts w:ascii="Calibri" w:eastAsia="Times New Roman" w:hAnsi="Calibri" w:cs="Times New Roman"/>
                <w:b/>
                <w:bCs/>
                <w:lang w:eastAsia="ru-RU"/>
              </w:rPr>
              <w:t>еж</w:t>
            </w:r>
            <w:proofErr w:type="gramStart"/>
            <w:r w:rsidRPr="000C2CAF">
              <w:rPr>
                <w:rFonts w:ascii="Calibri" w:eastAsia="Times New Roman" w:hAnsi="Calibri" w:cs="Times New Roman"/>
                <w:b/>
                <w:bCs/>
                <w:lang w:eastAsia="ru-RU"/>
              </w:rPr>
              <w:t>.в</w:t>
            </w:r>
            <w:proofErr w:type="gramEnd"/>
            <w:r w:rsidRPr="000C2CAF">
              <w:rPr>
                <w:rFonts w:ascii="Calibri" w:eastAsia="Times New Roman" w:hAnsi="Calibri" w:cs="Times New Roman"/>
                <w:b/>
                <w:bCs/>
                <w:lang w:eastAsia="ru-RU"/>
              </w:rPr>
              <w:t>зносы</w:t>
            </w:r>
            <w:proofErr w:type="spellEnd"/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FF"/>
            <w:vAlign w:val="center"/>
            <w:hideMark/>
          </w:tcPr>
          <w:p w:rsidR="00B812F8" w:rsidRPr="000C2CAF" w:rsidRDefault="00B812F8" w:rsidP="00B812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0C2CAF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 Оплачено </w:t>
            </w:r>
            <w:proofErr w:type="spellStart"/>
            <w:r w:rsidRPr="000C2CAF">
              <w:rPr>
                <w:rFonts w:ascii="Calibri" w:eastAsia="Times New Roman" w:hAnsi="Calibri" w:cs="Times New Roman"/>
                <w:b/>
                <w:bCs/>
                <w:lang w:eastAsia="ru-RU"/>
              </w:rPr>
              <w:t>еж</w:t>
            </w:r>
            <w:proofErr w:type="gramStart"/>
            <w:r w:rsidRPr="000C2CAF">
              <w:rPr>
                <w:rFonts w:ascii="Calibri" w:eastAsia="Times New Roman" w:hAnsi="Calibri" w:cs="Times New Roman"/>
                <w:b/>
                <w:bCs/>
                <w:lang w:eastAsia="ru-RU"/>
              </w:rPr>
              <w:t>.в</w:t>
            </w:r>
            <w:proofErr w:type="gramEnd"/>
            <w:r w:rsidRPr="000C2CAF">
              <w:rPr>
                <w:rFonts w:ascii="Calibri" w:eastAsia="Times New Roman" w:hAnsi="Calibri" w:cs="Times New Roman"/>
                <w:b/>
                <w:bCs/>
                <w:lang w:eastAsia="ru-RU"/>
              </w:rPr>
              <w:t>зносы</w:t>
            </w:r>
            <w:proofErr w:type="spellEnd"/>
            <w:r w:rsidRPr="000C2CAF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B812F8" w:rsidRPr="000C2CAF" w:rsidRDefault="00B812F8" w:rsidP="00B812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0C2CAF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C2CAF">
              <w:rPr>
                <w:rFonts w:ascii="Calibri" w:eastAsia="Times New Roman" w:hAnsi="Calibri" w:cs="Times New Roman"/>
                <w:b/>
                <w:bCs/>
                <w:lang w:eastAsia="ru-RU"/>
              </w:rPr>
              <w:t>Наислено</w:t>
            </w:r>
            <w:proofErr w:type="spellEnd"/>
            <w:r w:rsidRPr="000C2CAF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, фонд развития 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FF"/>
            <w:vAlign w:val="center"/>
            <w:hideMark/>
          </w:tcPr>
          <w:p w:rsidR="00B812F8" w:rsidRPr="000C2CAF" w:rsidRDefault="00B812F8" w:rsidP="00B812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0C2CAF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 Оплачено, фонд развития 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B812F8" w:rsidRPr="000C2CAF" w:rsidRDefault="00B812F8" w:rsidP="00B812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0C2CAF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C2CAF">
              <w:rPr>
                <w:rFonts w:ascii="Calibri" w:eastAsia="Times New Roman" w:hAnsi="Calibri" w:cs="Times New Roman"/>
                <w:b/>
                <w:bCs/>
                <w:lang w:eastAsia="ru-RU"/>
              </w:rPr>
              <w:t>Наислено</w:t>
            </w:r>
            <w:proofErr w:type="spellEnd"/>
            <w:r w:rsidRPr="000C2CAF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 видеонаблюдение 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FF"/>
            <w:vAlign w:val="center"/>
            <w:hideMark/>
          </w:tcPr>
          <w:p w:rsidR="00B812F8" w:rsidRPr="000C2CAF" w:rsidRDefault="00B812F8" w:rsidP="00B812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0C2CAF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C2CAF">
              <w:rPr>
                <w:rFonts w:ascii="Calibri" w:eastAsia="Times New Roman" w:hAnsi="Calibri" w:cs="Times New Roman"/>
                <w:b/>
                <w:bCs/>
                <w:lang w:eastAsia="ru-RU"/>
              </w:rPr>
              <w:t>Оплач</w:t>
            </w:r>
            <w:proofErr w:type="spellEnd"/>
            <w:r w:rsidRPr="000C2CAF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. </w:t>
            </w:r>
            <w:proofErr w:type="spellStart"/>
            <w:r w:rsidRPr="000C2CAF">
              <w:rPr>
                <w:rFonts w:ascii="Calibri" w:eastAsia="Times New Roman" w:hAnsi="Calibri" w:cs="Times New Roman"/>
                <w:b/>
                <w:bCs/>
                <w:lang w:eastAsia="ru-RU"/>
              </w:rPr>
              <w:t>видеонабл</w:t>
            </w:r>
            <w:proofErr w:type="spellEnd"/>
            <w:r w:rsidRPr="000C2CAF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. </w:t>
            </w:r>
          </w:p>
        </w:tc>
      </w:tr>
      <w:tr w:rsidR="00B812F8" w:rsidRPr="000C2CAF" w:rsidTr="00B812F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2F8" w:rsidRPr="000C2CAF" w:rsidRDefault="00B812F8" w:rsidP="00B812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C2CAF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2F8" w:rsidRPr="000C2CAF" w:rsidRDefault="00B812F8" w:rsidP="00B812F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C2CAF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2F8" w:rsidRPr="000C2CAF" w:rsidRDefault="00B812F8" w:rsidP="00B812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C2CAF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12F8" w:rsidRPr="000C2CAF" w:rsidRDefault="00B812F8" w:rsidP="00B812F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C2CAF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2F8" w:rsidRPr="000C2CAF" w:rsidRDefault="00B812F8" w:rsidP="00B812F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C2CAF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12F8" w:rsidRPr="000C2CAF" w:rsidRDefault="00B812F8" w:rsidP="00B812F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C2CAF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2F8" w:rsidRPr="000C2CAF" w:rsidRDefault="00B812F8" w:rsidP="00B812F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C2CAF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B812F8" w:rsidRPr="000C2CAF" w:rsidTr="00B812F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2F8" w:rsidRPr="000C2CAF" w:rsidRDefault="00B812F8" w:rsidP="00B812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C2CAF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2F8" w:rsidRPr="000C2CAF" w:rsidRDefault="00B812F8" w:rsidP="00B812F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C2CAF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2F8" w:rsidRPr="000C2CAF" w:rsidRDefault="00B812F8" w:rsidP="00B812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C2CAF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12F8" w:rsidRPr="000C2CAF" w:rsidRDefault="00B812F8" w:rsidP="00B812F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C2CAF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2F8" w:rsidRPr="000C2CAF" w:rsidRDefault="00B812F8" w:rsidP="00B812F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C2CAF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12F8" w:rsidRPr="000C2CAF" w:rsidRDefault="00B812F8" w:rsidP="00B812F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C2CAF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2F8" w:rsidRPr="000C2CAF" w:rsidRDefault="00B812F8" w:rsidP="00B812F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C2CAF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B812F8" w:rsidRPr="000C2CAF" w:rsidTr="00B812F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2F8" w:rsidRPr="000C2CAF" w:rsidRDefault="00B812F8" w:rsidP="00B812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C2CAF">
              <w:rPr>
                <w:rFonts w:ascii="Calibri" w:eastAsia="Times New Roman" w:hAnsi="Calibri" w:cs="Times New Roman"/>
                <w:lang w:eastAsia="ru-RU"/>
              </w:rPr>
              <w:t>июн.22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2F8" w:rsidRPr="000C2CAF" w:rsidRDefault="00B812F8" w:rsidP="00B812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C2CAF">
              <w:rPr>
                <w:rFonts w:ascii="Calibri" w:eastAsia="Times New Roman" w:hAnsi="Calibri" w:cs="Times New Roman"/>
                <w:lang w:eastAsia="ru-RU"/>
              </w:rPr>
              <w:t xml:space="preserve">436 026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12F8" w:rsidRPr="000C2CAF" w:rsidRDefault="00B812F8" w:rsidP="00B812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C2CAF">
              <w:rPr>
                <w:rFonts w:ascii="Calibri" w:eastAsia="Times New Roman" w:hAnsi="Calibri" w:cs="Times New Roman"/>
                <w:lang w:eastAsia="ru-RU"/>
              </w:rPr>
              <w:t xml:space="preserve">523 883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12F8" w:rsidRPr="000C2CAF" w:rsidRDefault="00B812F8" w:rsidP="00B812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C2CAF">
              <w:rPr>
                <w:rFonts w:ascii="Calibri" w:eastAsia="Times New Roman" w:hAnsi="Calibri" w:cs="Times New Roman"/>
                <w:lang w:eastAsia="ru-RU"/>
              </w:rPr>
              <w:t xml:space="preserve">103 500 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2F8" w:rsidRPr="000C2CAF" w:rsidRDefault="00B812F8" w:rsidP="00B812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C2CAF">
              <w:rPr>
                <w:rFonts w:ascii="Calibri" w:eastAsia="Times New Roman" w:hAnsi="Calibri" w:cs="Times New Roman"/>
                <w:lang w:eastAsia="ru-RU"/>
              </w:rPr>
              <w:t xml:space="preserve">63 000 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12F8" w:rsidRPr="000C2CAF" w:rsidRDefault="00B812F8" w:rsidP="00B812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C2CAF">
              <w:rPr>
                <w:rFonts w:ascii="Calibri" w:eastAsia="Times New Roman" w:hAnsi="Calibri" w:cs="Times New Roman"/>
                <w:lang w:eastAsia="ru-RU"/>
              </w:rPr>
              <w:t xml:space="preserve">1 092 000 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2F8" w:rsidRPr="000C2CAF" w:rsidRDefault="00B812F8" w:rsidP="00B812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C2CAF">
              <w:rPr>
                <w:rFonts w:ascii="Calibri" w:eastAsia="Times New Roman" w:hAnsi="Calibri" w:cs="Times New Roman"/>
                <w:lang w:eastAsia="ru-RU"/>
              </w:rPr>
              <w:t xml:space="preserve">0  </w:t>
            </w:r>
          </w:p>
        </w:tc>
      </w:tr>
      <w:tr w:rsidR="00B812F8" w:rsidRPr="000C2CAF" w:rsidTr="00B812F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2F8" w:rsidRPr="000C2CAF" w:rsidRDefault="00B812F8" w:rsidP="00B812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C2CAF">
              <w:rPr>
                <w:rFonts w:ascii="Calibri" w:eastAsia="Times New Roman" w:hAnsi="Calibri" w:cs="Times New Roman"/>
                <w:lang w:eastAsia="ru-RU"/>
              </w:rPr>
              <w:t>июл.22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2F8" w:rsidRPr="000C2CAF" w:rsidRDefault="00B812F8" w:rsidP="00B812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C2CAF">
              <w:rPr>
                <w:rFonts w:ascii="Calibri" w:eastAsia="Times New Roman" w:hAnsi="Calibri" w:cs="Times New Roman"/>
                <w:lang w:eastAsia="ru-RU"/>
              </w:rPr>
              <w:t xml:space="preserve">436 026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2F8" w:rsidRPr="000C2CAF" w:rsidRDefault="00B812F8" w:rsidP="00B812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C2CAF">
              <w:rPr>
                <w:rFonts w:ascii="Calibri" w:eastAsia="Times New Roman" w:hAnsi="Calibri" w:cs="Times New Roman"/>
                <w:lang w:eastAsia="ru-RU"/>
              </w:rPr>
              <w:t xml:space="preserve">529 722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12F8" w:rsidRPr="000C2CAF" w:rsidRDefault="00B812F8" w:rsidP="00B812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C2CAF">
              <w:rPr>
                <w:rFonts w:ascii="Calibri" w:eastAsia="Times New Roman" w:hAnsi="Calibri" w:cs="Times New Roman"/>
                <w:lang w:eastAsia="ru-RU"/>
              </w:rPr>
              <w:t xml:space="preserve">207 000 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2F8" w:rsidRPr="000C2CAF" w:rsidRDefault="00B812F8" w:rsidP="00B812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C2CAF">
              <w:rPr>
                <w:rFonts w:ascii="Calibri" w:eastAsia="Times New Roman" w:hAnsi="Calibri" w:cs="Times New Roman"/>
                <w:lang w:eastAsia="ru-RU"/>
              </w:rPr>
              <w:t xml:space="preserve">55 550 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12F8" w:rsidRPr="000C2CAF" w:rsidRDefault="00B812F8" w:rsidP="00B812F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C2CAF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2F8" w:rsidRPr="000C2CAF" w:rsidRDefault="00B812F8" w:rsidP="00B812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C2CAF">
              <w:rPr>
                <w:rFonts w:ascii="Calibri" w:eastAsia="Times New Roman" w:hAnsi="Calibri" w:cs="Times New Roman"/>
                <w:lang w:eastAsia="ru-RU"/>
              </w:rPr>
              <w:t xml:space="preserve">0  </w:t>
            </w:r>
          </w:p>
        </w:tc>
      </w:tr>
      <w:tr w:rsidR="00B812F8" w:rsidRPr="000C2CAF" w:rsidTr="00B812F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2F8" w:rsidRPr="000C2CAF" w:rsidRDefault="00B812F8" w:rsidP="00B812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C2CAF">
              <w:rPr>
                <w:rFonts w:ascii="Calibri" w:eastAsia="Times New Roman" w:hAnsi="Calibri" w:cs="Times New Roman"/>
                <w:lang w:eastAsia="ru-RU"/>
              </w:rPr>
              <w:t>авг.22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2F8" w:rsidRPr="000C2CAF" w:rsidRDefault="00B812F8" w:rsidP="00B812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C2CAF">
              <w:rPr>
                <w:rFonts w:ascii="Calibri" w:eastAsia="Times New Roman" w:hAnsi="Calibri" w:cs="Times New Roman"/>
                <w:lang w:eastAsia="ru-RU"/>
              </w:rPr>
              <w:t xml:space="preserve">436 026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2F8" w:rsidRPr="000C2CAF" w:rsidRDefault="00B812F8" w:rsidP="00B812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C2CAF">
              <w:rPr>
                <w:rFonts w:ascii="Calibri" w:eastAsia="Times New Roman" w:hAnsi="Calibri" w:cs="Times New Roman"/>
                <w:lang w:eastAsia="ru-RU"/>
              </w:rPr>
              <w:t xml:space="preserve">370 462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12F8" w:rsidRPr="000C2CAF" w:rsidRDefault="00B812F8" w:rsidP="00B812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C2CAF">
              <w:rPr>
                <w:rFonts w:ascii="Calibri" w:eastAsia="Times New Roman" w:hAnsi="Calibri" w:cs="Times New Roman"/>
                <w:lang w:eastAsia="ru-RU"/>
              </w:rPr>
              <w:t xml:space="preserve">310 500 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2F8" w:rsidRPr="000C2CAF" w:rsidRDefault="00B812F8" w:rsidP="00B812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C2CAF">
              <w:rPr>
                <w:rFonts w:ascii="Calibri" w:eastAsia="Times New Roman" w:hAnsi="Calibri" w:cs="Times New Roman"/>
                <w:lang w:eastAsia="ru-RU"/>
              </w:rPr>
              <w:t xml:space="preserve">81 150 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12F8" w:rsidRPr="000C2CAF" w:rsidRDefault="00B812F8" w:rsidP="00B812F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C2CAF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2F8" w:rsidRPr="000C2CAF" w:rsidRDefault="00B812F8" w:rsidP="00B812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C2CAF">
              <w:rPr>
                <w:rFonts w:ascii="Calibri" w:eastAsia="Times New Roman" w:hAnsi="Calibri" w:cs="Times New Roman"/>
                <w:lang w:eastAsia="ru-RU"/>
              </w:rPr>
              <w:t xml:space="preserve">404 700  </w:t>
            </w:r>
          </w:p>
        </w:tc>
      </w:tr>
      <w:tr w:rsidR="00B812F8" w:rsidRPr="000C2CAF" w:rsidTr="00B812F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2F8" w:rsidRPr="000C2CAF" w:rsidRDefault="00B812F8" w:rsidP="00B812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C2CAF">
              <w:rPr>
                <w:rFonts w:ascii="Calibri" w:eastAsia="Times New Roman" w:hAnsi="Calibri" w:cs="Times New Roman"/>
                <w:lang w:eastAsia="ru-RU"/>
              </w:rPr>
              <w:t>сен.22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2F8" w:rsidRPr="000C2CAF" w:rsidRDefault="00B812F8" w:rsidP="00B812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C2CAF">
              <w:rPr>
                <w:rFonts w:ascii="Calibri" w:eastAsia="Times New Roman" w:hAnsi="Calibri" w:cs="Times New Roman"/>
                <w:lang w:eastAsia="ru-RU"/>
              </w:rPr>
              <w:t xml:space="preserve">436 026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2F8" w:rsidRPr="000C2CAF" w:rsidRDefault="00B812F8" w:rsidP="00B812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C2CAF">
              <w:rPr>
                <w:rFonts w:ascii="Calibri" w:eastAsia="Times New Roman" w:hAnsi="Calibri" w:cs="Times New Roman"/>
                <w:lang w:eastAsia="ru-RU"/>
              </w:rPr>
              <w:t xml:space="preserve">419 214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12F8" w:rsidRPr="000C2CAF" w:rsidRDefault="00B812F8" w:rsidP="00B812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C2CAF">
              <w:rPr>
                <w:rFonts w:ascii="Calibri" w:eastAsia="Times New Roman" w:hAnsi="Calibri" w:cs="Times New Roman"/>
                <w:lang w:eastAsia="ru-RU"/>
              </w:rPr>
              <w:t xml:space="preserve">414 000 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2F8" w:rsidRPr="000C2CAF" w:rsidRDefault="00B812F8" w:rsidP="00B812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C2CAF">
              <w:rPr>
                <w:rFonts w:ascii="Calibri" w:eastAsia="Times New Roman" w:hAnsi="Calibri" w:cs="Times New Roman"/>
                <w:lang w:eastAsia="ru-RU"/>
              </w:rPr>
              <w:t xml:space="preserve">76 950 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12F8" w:rsidRPr="000C2CAF" w:rsidRDefault="00B812F8" w:rsidP="00B812F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C2CAF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2F8" w:rsidRPr="000C2CAF" w:rsidRDefault="00B812F8" w:rsidP="00B812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C2CAF">
              <w:rPr>
                <w:rFonts w:ascii="Calibri" w:eastAsia="Times New Roman" w:hAnsi="Calibri" w:cs="Times New Roman"/>
                <w:lang w:eastAsia="ru-RU"/>
              </w:rPr>
              <w:t xml:space="preserve">184 900  </w:t>
            </w:r>
          </w:p>
        </w:tc>
      </w:tr>
      <w:tr w:rsidR="00B812F8" w:rsidRPr="000C2CAF" w:rsidTr="00B812F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2F8" w:rsidRPr="000C2CAF" w:rsidRDefault="00B812F8" w:rsidP="00B812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C2CAF">
              <w:rPr>
                <w:rFonts w:ascii="Calibri" w:eastAsia="Times New Roman" w:hAnsi="Calibri" w:cs="Times New Roman"/>
                <w:lang w:eastAsia="ru-RU"/>
              </w:rPr>
              <w:t>окт.22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2F8" w:rsidRPr="000C2CAF" w:rsidRDefault="00B812F8" w:rsidP="00B812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C2CAF">
              <w:rPr>
                <w:rFonts w:ascii="Calibri" w:eastAsia="Times New Roman" w:hAnsi="Calibri" w:cs="Times New Roman"/>
                <w:lang w:eastAsia="ru-RU"/>
              </w:rPr>
              <w:t xml:space="preserve">436 026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2F8" w:rsidRPr="000C2CAF" w:rsidRDefault="00B812F8" w:rsidP="00B812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C2CAF">
              <w:rPr>
                <w:rFonts w:ascii="Calibri" w:eastAsia="Times New Roman" w:hAnsi="Calibri" w:cs="Times New Roman"/>
                <w:lang w:eastAsia="ru-RU"/>
              </w:rPr>
              <w:t xml:space="preserve">395 554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12F8" w:rsidRPr="000C2CAF" w:rsidRDefault="00B812F8" w:rsidP="00B812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C2CAF">
              <w:rPr>
                <w:rFonts w:ascii="Calibri" w:eastAsia="Times New Roman" w:hAnsi="Calibri" w:cs="Times New Roman"/>
                <w:lang w:eastAsia="ru-RU"/>
              </w:rPr>
              <w:t xml:space="preserve">517 500 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2F8" w:rsidRPr="000C2CAF" w:rsidRDefault="00B812F8" w:rsidP="00B812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C2CAF">
              <w:rPr>
                <w:rFonts w:ascii="Calibri" w:eastAsia="Times New Roman" w:hAnsi="Calibri" w:cs="Times New Roman"/>
                <w:lang w:eastAsia="ru-RU"/>
              </w:rPr>
              <w:t xml:space="preserve">81 550 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12F8" w:rsidRPr="000C2CAF" w:rsidRDefault="00B812F8" w:rsidP="00B812F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C2CAF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2F8" w:rsidRPr="000C2CAF" w:rsidRDefault="00B812F8" w:rsidP="00B812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C2CAF">
              <w:rPr>
                <w:rFonts w:ascii="Calibri" w:eastAsia="Times New Roman" w:hAnsi="Calibri" w:cs="Times New Roman"/>
                <w:lang w:eastAsia="ru-RU"/>
              </w:rPr>
              <w:t xml:space="preserve">92 100  </w:t>
            </w:r>
          </w:p>
        </w:tc>
      </w:tr>
      <w:tr w:rsidR="00B812F8" w:rsidRPr="000C2CAF" w:rsidTr="00B812F8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2F8" w:rsidRPr="000C2CAF" w:rsidRDefault="00B812F8" w:rsidP="00B812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C2CAF">
              <w:rPr>
                <w:rFonts w:ascii="Calibri" w:eastAsia="Times New Roman" w:hAnsi="Calibri" w:cs="Times New Roman"/>
                <w:lang w:eastAsia="ru-RU"/>
              </w:rPr>
              <w:t>ноя.22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2F8" w:rsidRPr="000C2CAF" w:rsidRDefault="00B812F8" w:rsidP="00B812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C2CAF">
              <w:rPr>
                <w:rFonts w:ascii="Calibri" w:eastAsia="Times New Roman" w:hAnsi="Calibri" w:cs="Times New Roman"/>
                <w:lang w:eastAsia="ru-RU"/>
              </w:rPr>
              <w:t xml:space="preserve">436 026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2F8" w:rsidRPr="000C2CAF" w:rsidRDefault="00B812F8" w:rsidP="00B812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C2CAF">
              <w:rPr>
                <w:rFonts w:ascii="Calibri" w:eastAsia="Times New Roman" w:hAnsi="Calibri" w:cs="Times New Roman"/>
                <w:lang w:eastAsia="ru-RU"/>
              </w:rPr>
              <w:t xml:space="preserve">362 861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12F8" w:rsidRPr="000C2CAF" w:rsidRDefault="00B812F8" w:rsidP="00B812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C2CAF">
              <w:rPr>
                <w:rFonts w:ascii="Calibri" w:eastAsia="Times New Roman" w:hAnsi="Calibri" w:cs="Times New Roman"/>
                <w:lang w:eastAsia="ru-RU"/>
              </w:rPr>
              <w:t xml:space="preserve">621 000 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2F8" w:rsidRPr="000C2CAF" w:rsidRDefault="00B812F8" w:rsidP="00B812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C2CAF">
              <w:rPr>
                <w:rFonts w:ascii="Calibri" w:eastAsia="Times New Roman" w:hAnsi="Calibri" w:cs="Times New Roman"/>
                <w:lang w:eastAsia="ru-RU"/>
              </w:rPr>
              <w:t xml:space="preserve">79 750 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12F8" w:rsidRPr="000C2CAF" w:rsidRDefault="00B812F8" w:rsidP="00B812F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C2CAF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2F8" w:rsidRPr="000C2CAF" w:rsidRDefault="00B812F8" w:rsidP="00B812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C2CAF">
              <w:rPr>
                <w:rFonts w:ascii="Calibri" w:eastAsia="Times New Roman" w:hAnsi="Calibri" w:cs="Times New Roman"/>
                <w:lang w:eastAsia="ru-RU"/>
              </w:rPr>
              <w:t xml:space="preserve">52 600  </w:t>
            </w:r>
          </w:p>
        </w:tc>
      </w:tr>
      <w:tr w:rsidR="00B812F8" w:rsidRPr="000C2CAF" w:rsidTr="00B812F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2F8" w:rsidRPr="000C2CAF" w:rsidRDefault="00B812F8" w:rsidP="00B812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C2CAF">
              <w:rPr>
                <w:rFonts w:ascii="Calibri" w:eastAsia="Times New Roman" w:hAnsi="Calibri" w:cs="Times New Roman"/>
                <w:lang w:eastAsia="ru-RU"/>
              </w:rPr>
              <w:t>дек.22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2F8" w:rsidRPr="000C2CAF" w:rsidRDefault="00B812F8" w:rsidP="00B812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C2CAF">
              <w:rPr>
                <w:rFonts w:ascii="Calibri" w:eastAsia="Times New Roman" w:hAnsi="Calibri" w:cs="Times New Roman"/>
                <w:lang w:eastAsia="ru-RU"/>
              </w:rPr>
              <w:t xml:space="preserve">436 026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2F8" w:rsidRPr="000C2CAF" w:rsidRDefault="00B812F8" w:rsidP="00B812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C2CAF">
              <w:rPr>
                <w:rFonts w:ascii="Calibri" w:eastAsia="Times New Roman" w:hAnsi="Calibri" w:cs="Times New Roman"/>
                <w:lang w:eastAsia="ru-RU"/>
              </w:rPr>
              <w:t xml:space="preserve">561 349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12F8" w:rsidRPr="000C2CAF" w:rsidRDefault="00B812F8" w:rsidP="00B812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C2CAF">
              <w:rPr>
                <w:rFonts w:ascii="Calibri" w:eastAsia="Times New Roman" w:hAnsi="Calibri" w:cs="Times New Roman"/>
                <w:lang w:eastAsia="ru-RU"/>
              </w:rPr>
              <w:t xml:space="preserve">724 500 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2F8" w:rsidRPr="000C2CAF" w:rsidRDefault="00B812F8" w:rsidP="00B812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C2CAF">
              <w:rPr>
                <w:rFonts w:ascii="Calibri" w:eastAsia="Times New Roman" w:hAnsi="Calibri" w:cs="Times New Roman"/>
                <w:lang w:eastAsia="ru-RU"/>
              </w:rPr>
              <w:t xml:space="preserve">106 050 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12F8" w:rsidRPr="000C2CAF" w:rsidRDefault="00B812F8" w:rsidP="00B812F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C2CAF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2F8" w:rsidRPr="000C2CAF" w:rsidRDefault="00B812F8" w:rsidP="00B812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C2CAF">
              <w:rPr>
                <w:rFonts w:ascii="Calibri" w:eastAsia="Times New Roman" w:hAnsi="Calibri" w:cs="Times New Roman"/>
                <w:lang w:eastAsia="ru-RU"/>
              </w:rPr>
              <w:t xml:space="preserve">58 500  </w:t>
            </w:r>
          </w:p>
        </w:tc>
      </w:tr>
      <w:tr w:rsidR="00B812F8" w:rsidRPr="000C2CAF" w:rsidTr="00B812F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2F8" w:rsidRPr="000C2CAF" w:rsidRDefault="00B812F8" w:rsidP="00B812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C2CAF">
              <w:rPr>
                <w:rFonts w:ascii="Calibri" w:eastAsia="Times New Roman" w:hAnsi="Calibri" w:cs="Times New Roman"/>
                <w:lang w:eastAsia="ru-RU"/>
              </w:rPr>
              <w:t>янв.23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2F8" w:rsidRPr="000C2CAF" w:rsidRDefault="00B812F8" w:rsidP="00B812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C2CAF">
              <w:rPr>
                <w:rFonts w:ascii="Calibri" w:eastAsia="Times New Roman" w:hAnsi="Calibri" w:cs="Times New Roman"/>
                <w:lang w:eastAsia="ru-RU"/>
              </w:rPr>
              <w:t xml:space="preserve">436 026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2F8" w:rsidRPr="000C2CAF" w:rsidRDefault="00B812F8" w:rsidP="00B812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C2CAF">
              <w:rPr>
                <w:rFonts w:ascii="Calibri" w:eastAsia="Times New Roman" w:hAnsi="Calibri" w:cs="Times New Roman"/>
                <w:lang w:eastAsia="ru-RU"/>
              </w:rPr>
              <w:t xml:space="preserve">336 067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12F8" w:rsidRPr="000C2CAF" w:rsidRDefault="00B812F8" w:rsidP="00B812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C2CAF">
              <w:rPr>
                <w:rFonts w:ascii="Calibri" w:eastAsia="Times New Roman" w:hAnsi="Calibri" w:cs="Times New Roman"/>
                <w:lang w:eastAsia="ru-RU"/>
              </w:rPr>
              <w:t xml:space="preserve">828 000 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2F8" w:rsidRPr="000C2CAF" w:rsidRDefault="00B812F8" w:rsidP="00B812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C2CAF">
              <w:rPr>
                <w:rFonts w:ascii="Calibri" w:eastAsia="Times New Roman" w:hAnsi="Calibri" w:cs="Times New Roman"/>
                <w:lang w:eastAsia="ru-RU"/>
              </w:rPr>
              <w:t xml:space="preserve">66 950 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12F8" w:rsidRPr="000C2CAF" w:rsidRDefault="00B812F8" w:rsidP="00B812F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C2CAF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2F8" w:rsidRPr="000C2CAF" w:rsidRDefault="00B812F8" w:rsidP="00B812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C2CAF">
              <w:rPr>
                <w:rFonts w:ascii="Calibri" w:eastAsia="Times New Roman" w:hAnsi="Calibri" w:cs="Times New Roman"/>
                <w:lang w:eastAsia="ru-RU"/>
              </w:rPr>
              <w:t xml:space="preserve">23 000  </w:t>
            </w:r>
          </w:p>
        </w:tc>
      </w:tr>
      <w:tr w:rsidR="00B812F8" w:rsidRPr="000C2CAF" w:rsidTr="00B812F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2F8" w:rsidRPr="000C2CAF" w:rsidRDefault="00B812F8" w:rsidP="00B812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C2CAF">
              <w:rPr>
                <w:rFonts w:ascii="Calibri" w:eastAsia="Times New Roman" w:hAnsi="Calibri" w:cs="Times New Roman"/>
                <w:lang w:eastAsia="ru-RU"/>
              </w:rPr>
              <w:t>фев.23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2F8" w:rsidRPr="000C2CAF" w:rsidRDefault="00B812F8" w:rsidP="00B812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C2CAF">
              <w:rPr>
                <w:rFonts w:ascii="Calibri" w:eastAsia="Times New Roman" w:hAnsi="Calibri" w:cs="Times New Roman"/>
                <w:lang w:eastAsia="ru-RU"/>
              </w:rPr>
              <w:t xml:space="preserve">436 026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2F8" w:rsidRPr="000C2CAF" w:rsidRDefault="00B812F8" w:rsidP="00B812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C2CAF">
              <w:rPr>
                <w:rFonts w:ascii="Calibri" w:eastAsia="Times New Roman" w:hAnsi="Calibri" w:cs="Times New Roman"/>
                <w:lang w:eastAsia="ru-RU"/>
              </w:rPr>
              <w:t xml:space="preserve">328 884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12F8" w:rsidRPr="000C2CAF" w:rsidRDefault="00B812F8" w:rsidP="00B812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C2CAF">
              <w:rPr>
                <w:rFonts w:ascii="Calibri" w:eastAsia="Times New Roman" w:hAnsi="Calibri" w:cs="Times New Roman"/>
                <w:lang w:eastAsia="ru-RU"/>
              </w:rPr>
              <w:t xml:space="preserve">931 500 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2F8" w:rsidRPr="000C2CAF" w:rsidRDefault="00B812F8" w:rsidP="00B812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C2CAF">
              <w:rPr>
                <w:rFonts w:ascii="Calibri" w:eastAsia="Times New Roman" w:hAnsi="Calibri" w:cs="Times New Roman"/>
                <w:lang w:eastAsia="ru-RU"/>
              </w:rPr>
              <w:t xml:space="preserve">92 250 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12F8" w:rsidRPr="000C2CAF" w:rsidRDefault="00B812F8" w:rsidP="00B812F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C2CAF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2F8" w:rsidRPr="000C2CAF" w:rsidRDefault="00B812F8" w:rsidP="00B812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C2CAF">
              <w:rPr>
                <w:rFonts w:ascii="Calibri" w:eastAsia="Times New Roman" w:hAnsi="Calibri" w:cs="Times New Roman"/>
                <w:lang w:eastAsia="ru-RU"/>
              </w:rPr>
              <w:t xml:space="preserve">33 800  </w:t>
            </w:r>
          </w:p>
        </w:tc>
      </w:tr>
      <w:tr w:rsidR="00B812F8" w:rsidRPr="000C2CAF" w:rsidTr="00B812F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2F8" w:rsidRPr="000C2CAF" w:rsidRDefault="00B812F8" w:rsidP="00B812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C2CAF">
              <w:rPr>
                <w:rFonts w:ascii="Calibri" w:eastAsia="Times New Roman" w:hAnsi="Calibri" w:cs="Times New Roman"/>
                <w:lang w:eastAsia="ru-RU"/>
              </w:rPr>
              <w:t>мар.23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2F8" w:rsidRPr="000C2CAF" w:rsidRDefault="00B812F8" w:rsidP="00B812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C2CAF">
              <w:rPr>
                <w:rFonts w:ascii="Calibri" w:eastAsia="Times New Roman" w:hAnsi="Calibri" w:cs="Times New Roman"/>
                <w:lang w:eastAsia="ru-RU"/>
              </w:rPr>
              <w:t xml:space="preserve">436 026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2F8" w:rsidRPr="000C2CAF" w:rsidRDefault="00B812F8" w:rsidP="00B812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C2CAF">
              <w:rPr>
                <w:rFonts w:ascii="Calibri" w:eastAsia="Times New Roman" w:hAnsi="Calibri" w:cs="Times New Roman"/>
                <w:lang w:eastAsia="ru-RU"/>
              </w:rPr>
              <w:t xml:space="preserve">387 254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12F8" w:rsidRPr="000C2CAF" w:rsidRDefault="00B812F8" w:rsidP="00B812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C2CAF">
              <w:rPr>
                <w:rFonts w:ascii="Calibri" w:eastAsia="Times New Roman" w:hAnsi="Calibri" w:cs="Times New Roman"/>
                <w:lang w:eastAsia="ru-RU"/>
              </w:rPr>
              <w:t xml:space="preserve">1 035 000 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2F8" w:rsidRPr="000C2CAF" w:rsidRDefault="00B812F8" w:rsidP="00B812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C2CAF">
              <w:rPr>
                <w:rFonts w:ascii="Calibri" w:eastAsia="Times New Roman" w:hAnsi="Calibri" w:cs="Times New Roman"/>
                <w:lang w:eastAsia="ru-RU"/>
              </w:rPr>
              <w:t xml:space="preserve">90 053 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12F8" w:rsidRPr="000C2CAF" w:rsidRDefault="00B812F8" w:rsidP="00B812F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C2CAF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2F8" w:rsidRPr="000C2CAF" w:rsidRDefault="00B812F8" w:rsidP="00B812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C2CAF">
              <w:rPr>
                <w:rFonts w:ascii="Calibri" w:eastAsia="Times New Roman" w:hAnsi="Calibri" w:cs="Times New Roman"/>
                <w:lang w:eastAsia="ru-RU"/>
              </w:rPr>
              <w:t xml:space="preserve">23 300  </w:t>
            </w:r>
          </w:p>
        </w:tc>
      </w:tr>
      <w:tr w:rsidR="00B812F8" w:rsidRPr="000C2CAF" w:rsidTr="00B812F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2F8" w:rsidRPr="000C2CAF" w:rsidRDefault="00B812F8" w:rsidP="00B812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C2CAF">
              <w:rPr>
                <w:rFonts w:ascii="Calibri" w:eastAsia="Times New Roman" w:hAnsi="Calibri" w:cs="Times New Roman"/>
                <w:lang w:eastAsia="ru-RU"/>
              </w:rPr>
              <w:t>апр.23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2F8" w:rsidRPr="000C2CAF" w:rsidRDefault="00B812F8" w:rsidP="00B812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C2CAF">
              <w:rPr>
                <w:rFonts w:ascii="Calibri" w:eastAsia="Times New Roman" w:hAnsi="Calibri" w:cs="Times New Roman"/>
                <w:lang w:eastAsia="ru-RU"/>
              </w:rPr>
              <w:t xml:space="preserve">436 026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2F8" w:rsidRPr="000C2CAF" w:rsidRDefault="00B812F8" w:rsidP="00B812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C2CAF">
              <w:rPr>
                <w:rFonts w:ascii="Calibri" w:eastAsia="Times New Roman" w:hAnsi="Calibri" w:cs="Times New Roman"/>
                <w:lang w:eastAsia="ru-RU"/>
              </w:rPr>
              <w:t xml:space="preserve">404 217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12F8" w:rsidRPr="000C2CAF" w:rsidRDefault="00B812F8" w:rsidP="00B812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C2CAF">
              <w:rPr>
                <w:rFonts w:ascii="Calibri" w:eastAsia="Times New Roman" w:hAnsi="Calibri" w:cs="Times New Roman"/>
                <w:lang w:eastAsia="ru-RU"/>
              </w:rPr>
              <w:t xml:space="preserve">1 138 500 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2F8" w:rsidRPr="000C2CAF" w:rsidRDefault="00B812F8" w:rsidP="00B812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C2CAF">
              <w:rPr>
                <w:rFonts w:ascii="Calibri" w:eastAsia="Times New Roman" w:hAnsi="Calibri" w:cs="Times New Roman"/>
                <w:lang w:eastAsia="ru-RU"/>
              </w:rPr>
              <w:t xml:space="preserve">86 754 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12F8" w:rsidRPr="000C2CAF" w:rsidRDefault="00B812F8" w:rsidP="00B812F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C2CAF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2F8" w:rsidRPr="000C2CAF" w:rsidRDefault="00B812F8" w:rsidP="00B812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C2CAF">
              <w:rPr>
                <w:rFonts w:ascii="Calibri" w:eastAsia="Times New Roman" w:hAnsi="Calibri" w:cs="Times New Roman"/>
                <w:lang w:eastAsia="ru-RU"/>
              </w:rPr>
              <w:t xml:space="preserve">30 600  </w:t>
            </w:r>
          </w:p>
        </w:tc>
      </w:tr>
      <w:tr w:rsidR="00B812F8" w:rsidRPr="000C2CAF" w:rsidTr="00B812F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2F8" w:rsidRPr="000C2CAF" w:rsidRDefault="00B812F8" w:rsidP="00B812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C2CAF">
              <w:rPr>
                <w:rFonts w:ascii="Calibri" w:eastAsia="Times New Roman" w:hAnsi="Calibri" w:cs="Times New Roman"/>
                <w:lang w:eastAsia="ru-RU"/>
              </w:rPr>
              <w:t>май.23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2F8" w:rsidRPr="000C2CAF" w:rsidRDefault="00B812F8" w:rsidP="00B812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C2CAF">
              <w:rPr>
                <w:rFonts w:ascii="Calibri" w:eastAsia="Times New Roman" w:hAnsi="Calibri" w:cs="Times New Roman"/>
                <w:lang w:eastAsia="ru-RU"/>
              </w:rPr>
              <w:t xml:space="preserve">436 026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2F8" w:rsidRPr="000C2CAF" w:rsidRDefault="00B812F8" w:rsidP="00B812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C2CAF">
              <w:rPr>
                <w:rFonts w:ascii="Calibri" w:eastAsia="Times New Roman" w:hAnsi="Calibri" w:cs="Times New Roman"/>
                <w:lang w:eastAsia="ru-RU"/>
              </w:rPr>
              <w:t xml:space="preserve">726 878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12F8" w:rsidRPr="000C2CAF" w:rsidRDefault="00B812F8" w:rsidP="00B812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C2CAF">
              <w:rPr>
                <w:rFonts w:ascii="Calibri" w:eastAsia="Times New Roman" w:hAnsi="Calibri" w:cs="Times New Roman"/>
                <w:lang w:eastAsia="ru-RU"/>
              </w:rPr>
              <w:t xml:space="preserve">1 242 000 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2F8" w:rsidRPr="000C2CAF" w:rsidRDefault="00B812F8" w:rsidP="00B812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C2CAF">
              <w:rPr>
                <w:rFonts w:ascii="Calibri" w:eastAsia="Times New Roman" w:hAnsi="Calibri" w:cs="Times New Roman"/>
                <w:lang w:eastAsia="ru-RU"/>
              </w:rPr>
              <w:t xml:space="preserve">139 355 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12F8" w:rsidRPr="000C2CAF" w:rsidRDefault="00B812F8" w:rsidP="00B812F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C2CAF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2F8" w:rsidRPr="000C2CAF" w:rsidRDefault="00B812F8" w:rsidP="00B812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C2CAF">
              <w:rPr>
                <w:rFonts w:ascii="Calibri" w:eastAsia="Times New Roman" w:hAnsi="Calibri" w:cs="Times New Roman"/>
                <w:lang w:eastAsia="ru-RU"/>
              </w:rPr>
              <w:t xml:space="preserve">13 000  </w:t>
            </w:r>
          </w:p>
        </w:tc>
      </w:tr>
      <w:tr w:rsidR="00B812F8" w:rsidRPr="000C2CAF" w:rsidTr="00B812F8">
        <w:trPr>
          <w:trHeight w:val="300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2F8" w:rsidRPr="000C2CAF" w:rsidRDefault="00B812F8" w:rsidP="00B812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B812F8" w:rsidRPr="000C2CAF" w:rsidRDefault="00B812F8" w:rsidP="00B812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C2CAF">
              <w:rPr>
                <w:rFonts w:ascii="Calibri" w:eastAsia="Times New Roman" w:hAnsi="Calibri" w:cs="Times New Roman"/>
                <w:lang w:eastAsia="ru-RU"/>
              </w:rPr>
              <w:t xml:space="preserve">5 232 312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B812F8" w:rsidRPr="000C2CAF" w:rsidRDefault="00B812F8" w:rsidP="00B812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C2CAF">
              <w:rPr>
                <w:rFonts w:ascii="Calibri" w:eastAsia="Times New Roman" w:hAnsi="Calibri" w:cs="Times New Roman"/>
                <w:lang w:eastAsia="ru-RU"/>
              </w:rPr>
              <w:t xml:space="preserve">5 346 345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B812F8" w:rsidRPr="000C2CAF" w:rsidRDefault="00B812F8" w:rsidP="00B812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C2CAF">
              <w:rPr>
                <w:rFonts w:ascii="Calibri" w:eastAsia="Times New Roman" w:hAnsi="Calibri" w:cs="Times New Roman"/>
                <w:lang w:eastAsia="ru-RU"/>
              </w:rPr>
              <w:t xml:space="preserve">1 242 000 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FF"/>
            <w:vAlign w:val="bottom"/>
            <w:hideMark/>
          </w:tcPr>
          <w:p w:rsidR="00B812F8" w:rsidRPr="000C2CAF" w:rsidRDefault="00B812F8" w:rsidP="00B812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C2CAF">
              <w:rPr>
                <w:rFonts w:ascii="Calibri" w:eastAsia="Times New Roman" w:hAnsi="Calibri" w:cs="Times New Roman"/>
                <w:lang w:eastAsia="ru-RU"/>
              </w:rPr>
              <w:t xml:space="preserve">1 019 362 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B812F8" w:rsidRPr="000C2CAF" w:rsidRDefault="00B812F8" w:rsidP="00B812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C2CAF">
              <w:rPr>
                <w:rFonts w:ascii="Calibri" w:eastAsia="Times New Roman" w:hAnsi="Calibri" w:cs="Times New Roman"/>
                <w:lang w:eastAsia="ru-RU"/>
              </w:rPr>
              <w:t xml:space="preserve">1 092 000 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FF"/>
            <w:vAlign w:val="bottom"/>
            <w:hideMark/>
          </w:tcPr>
          <w:p w:rsidR="00B812F8" w:rsidRPr="000C2CAF" w:rsidRDefault="00B812F8" w:rsidP="00B812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C2CAF">
              <w:rPr>
                <w:rFonts w:ascii="Calibri" w:eastAsia="Times New Roman" w:hAnsi="Calibri" w:cs="Times New Roman"/>
                <w:lang w:eastAsia="ru-RU"/>
              </w:rPr>
              <w:t xml:space="preserve">916 500  </w:t>
            </w:r>
          </w:p>
        </w:tc>
      </w:tr>
    </w:tbl>
    <w:p w:rsidR="00B812F8" w:rsidRPr="000C2CAF" w:rsidRDefault="00B812F8" w:rsidP="00B96DC6">
      <w:pPr>
        <w:shd w:val="clear" w:color="auto" w:fill="FFFFFF"/>
        <w:spacing w:after="312" w:line="240" w:lineRule="auto"/>
        <w:contextualSpacing/>
        <w:rPr>
          <w:rFonts w:ascii="Helvetica" w:eastAsia="Times New Roman" w:hAnsi="Helvetica" w:cs="Helvetica"/>
          <w:sz w:val="21"/>
          <w:szCs w:val="21"/>
          <w:lang w:eastAsia="ru-RU"/>
        </w:rPr>
      </w:pPr>
    </w:p>
    <w:p w:rsidR="00B96DC6" w:rsidRPr="000C2CAF" w:rsidRDefault="00B96DC6" w:rsidP="00B96DC6">
      <w:pPr>
        <w:shd w:val="clear" w:color="auto" w:fill="FFFFFF"/>
        <w:spacing w:after="312" w:line="240" w:lineRule="auto"/>
        <w:contextualSpacing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0C2CAF">
        <w:rPr>
          <w:rFonts w:ascii="Helvetica" w:eastAsia="Times New Roman" w:hAnsi="Helvetica" w:cs="Helvetica"/>
          <w:sz w:val="21"/>
          <w:szCs w:val="21"/>
          <w:lang w:eastAsia="ru-RU"/>
        </w:rPr>
        <w:t>Членских взносов (взносов на содерж</w:t>
      </w:r>
      <w:r w:rsidR="00EE1131" w:rsidRPr="000C2CAF">
        <w:rPr>
          <w:rFonts w:ascii="Helvetica" w:eastAsia="Times New Roman" w:hAnsi="Helvetica" w:cs="Helvetica"/>
          <w:sz w:val="21"/>
          <w:szCs w:val="21"/>
          <w:lang w:eastAsia="ru-RU"/>
        </w:rPr>
        <w:t xml:space="preserve">ание </w:t>
      </w:r>
      <w:r w:rsidRPr="000C2CAF">
        <w:rPr>
          <w:rFonts w:ascii="Helvetica" w:eastAsia="Times New Roman" w:hAnsi="Helvetica" w:cs="Helvetica"/>
          <w:sz w:val="21"/>
          <w:szCs w:val="21"/>
          <w:lang w:eastAsia="ru-RU"/>
        </w:rPr>
        <w:t>объектов инфраструктуры)</w:t>
      </w:r>
    </w:p>
    <w:p w:rsidR="00B96DC6" w:rsidRPr="000C2CAF" w:rsidRDefault="00B96DC6" w:rsidP="00B96DC6">
      <w:pPr>
        <w:shd w:val="clear" w:color="auto" w:fill="FFFFFF"/>
        <w:spacing w:after="312" w:line="240" w:lineRule="auto"/>
        <w:contextualSpacing/>
        <w:rPr>
          <w:rFonts w:ascii="Helvetica" w:eastAsia="Times New Roman" w:hAnsi="Helvetica" w:cs="Helvetica"/>
          <w:sz w:val="21"/>
          <w:szCs w:val="21"/>
          <w:lang w:eastAsia="ru-RU"/>
        </w:rPr>
      </w:pPr>
    </w:p>
    <w:p w:rsidR="00B96DC6" w:rsidRPr="000C2CAF" w:rsidRDefault="00B96DC6" w:rsidP="00B96DC6">
      <w:pPr>
        <w:shd w:val="clear" w:color="auto" w:fill="FFFFFF"/>
        <w:spacing w:after="312" w:line="240" w:lineRule="auto"/>
        <w:contextualSpacing/>
        <w:rPr>
          <w:rFonts w:ascii="Helvetica" w:eastAsia="Times New Roman" w:hAnsi="Helvetica" w:cs="Helvetica"/>
          <w:b/>
          <w:sz w:val="21"/>
          <w:szCs w:val="21"/>
          <w:lang w:eastAsia="ru-RU"/>
        </w:rPr>
      </w:pPr>
      <w:r w:rsidRPr="000C2CAF">
        <w:rPr>
          <w:rFonts w:ascii="Helvetica" w:eastAsia="Times New Roman" w:hAnsi="Helvetica" w:cs="Helvetica"/>
          <w:b/>
          <w:sz w:val="21"/>
          <w:szCs w:val="21"/>
          <w:lang w:eastAsia="ru-RU"/>
        </w:rPr>
        <w:t xml:space="preserve">                  - начислено </w:t>
      </w:r>
      <w:r w:rsidR="00994B1D" w:rsidRPr="000C2CAF">
        <w:rPr>
          <w:rFonts w:ascii="Helvetica" w:eastAsia="Times New Roman" w:hAnsi="Helvetica" w:cs="Helvetica"/>
          <w:b/>
          <w:sz w:val="21"/>
          <w:szCs w:val="21"/>
          <w:lang w:eastAsia="ru-RU"/>
        </w:rPr>
        <w:t>–</w:t>
      </w:r>
      <w:r w:rsidRPr="000C2CAF">
        <w:rPr>
          <w:rFonts w:ascii="Helvetica" w:eastAsia="Times New Roman" w:hAnsi="Helvetica" w:cs="Helvetica"/>
          <w:b/>
          <w:sz w:val="21"/>
          <w:szCs w:val="21"/>
          <w:lang w:eastAsia="ru-RU"/>
        </w:rPr>
        <w:t xml:space="preserve"> </w:t>
      </w:r>
      <w:r w:rsidR="00F3363B" w:rsidRPr="000C2CAF">
        <w:rPr>
          <w:rFonts w:ascii="Helvetica" w:eastAsia="Times New Roman" w:hAnsi="Helvetica" w:cs="Helvetica"/>
          <w:b/>
          <w:sz w:val="21"/>
          <w:szCs w:val="21"/>
          <w:lang w:eastAsia="ru-RU"/>
        </w:rPr>
        <w:t>5 232 312</w:t>
      </w:r>
      <w:r w:rsidR="00994B1D" w:rsidRPr="000C2CAF">
        <w:rPr>
          <w:rFonts w:ascii="Helvetica" w:eastAsia="Times New Roman" w:hAnsi="Helvetica" w:cs="Helvetica"/>
          <w:b/>
          <w:sz w:val="21"/>
          <w:szCs w:val="21"/>
          <w:lang w:eastAsia="ru-RU"/>
        </w:rPr>
        <w:t xml:space="preserve"> руб</w:t>
      </w:r>
      <w:r w:rsidRPr="000C2CAF">
        <w:rPr>
          <w:rFonts w:ascii="Helvetica" w:eastAsia="Times New Roman" w:hAnsi="Helvetica" w:cs="Helvetica"/>
          <w:b/>
          <w:sz w:val="21"/>
          <w:szCs w:val="21"/>
          <w:lang w:eastAsia="ru-RU"/>
        </w:rPr>
        <w:t>.;</w:t>
      </w:r>
    </w:p>
    <w:p w:rsidR="00B96DC6" w:rsidRPr="000C2CAF" w:rsidRDefault="00B96DC6" w:rsidP="00B96DC6">
      <w:pPr>
        <w:shd w:val="clear" w:color="auto" w:fill="FFFFFF"/>
        <w:spacing w:after="312" w:line="240" w:lineRule="auto"/>
        <w:contextualSpacing/>
        <w:rPr>
          <w:rFonts w:ascii="Helvetica" w:eastAsia="Times New Roman" w:hAnsi="Helvetica" w:cs="Helvetica"/>
          <w:b/>
          <w:sz w:val="21"/>
          <w:szCs w:val="21"/>
          <w:lang w:eastAsia="ru-RU"/>
        </w:rPr>
      </w:pPr>
      <w:r w:rsidRPr="000C2CAF">
        <w:rPr>
          <w:rFonts w:ascii="Helvetica" w:eastAsia="Times New Roman" w:hAnsi="Helvetica" w:cs="Helvetica"/>
          <w:b/>
          <w:sz w:val="21"/>
          <w:szCs w:val="21"/>
          <w:lang w:eastAsia="ru-RU"/>
        </w:rPr>
        <w:t xml:space="preserve">                  - поступило  - 5</w:t>
      </w:r>
      <w:r w:rsidR="00F3363B" w:rsidRPr="000C2CAF">
        <w:rPr>
          <w:rFonts w:ascii="Helvetica" w:eastAsia="Times New Roman" w:hAnsi="Helvetica" w:cs="Helvetica"/>
          <w:b/>
          <w:sz w:val="21"/>
          <w:szCs w:val="21"/>
          <w:lang w:eastAsia="ru-RU"/>
        </w:rPr>
        <w:t> 346 345</w:t>
      </w:r>
      <w:r w:rsidRPr="000C2CAF">
        <w:rPr>
          <w:rFonts w:ascii="Helvetica" w:eastAsia="Times New Roman" w:hAnsi="Helvetica" w:cs="Helvetica"/>
          <w:b/>
          <w:sz w:val="21"/>
          <w:szCs w:val="21"/>
          <w:lang w:eastAsia="ru-RU"/>
        </w:rPr>
        <w:t xml:space="preserve"> руб.;</w:t>
      </w:r>
    </w:p>
    <w:p w:rsidR="00B96DC6" w:rsidRPr="000C2CAF" w:rsidRDefault="00B96DC6" w:rsidP="00B96DC6">
      <w:pPr>
        <w:shd w:val="clear" w:color="auto" w:fill="FFFFFF"/>
        <w:spacing w:after="312" w:line="240" w:lineRule="auto"/>
        <w:contextualSpacing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0C2CAF">
        <w:rPr>
          <w:rFonts w:ascii="Helvetica" w:eastAsia="Times New Roman" w:hAnsi="Helvetica" w:cs="Helvetica"/>
          <w:sz w:val="21"/>
          <w:szCs w:val="21"/>
          <w:lang w:eastAsia="ru-RU"/>
        </w:rPr>
        <w:t xml:space="preserve">                  </w:t>
      </w:r>
    </w:p>
    <w:p w:rsidR="00B24CB7" w:rsidRPr="000C2CAF" w:rsidRDefault="00420CB9" w:rsidP="00B96DC6">
      <w:pPr>
        <w:shd w:val="clear" w:color="auto" w:fill="FFFFFF"/>
        <w:spacing w:after="312" w:line="240" w:lineRule="auto"/>
        <w:contextualSpacing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0C2CAF">
        <w:rPr>
          <w:rFonts w:ascii="Helvetica" w:eastAsia="Times New Roman" w:hAnsi="Helvetica" w:cs="Helvetica"/>
          <w:sz w:val="21"/>
          <w:szCs w:val="21"/>
          <w:lang w:eastAsia="ru-RU"/>
        </w:rPr>
        <w:t xml:space="preserve">Разница составила </w:t>
      </w:r>
      <w:r w:rsidRPr="000C2CAF">
        <w:rPr>
          <w:rFonts w:ascii="Helvetica" w:eastAsia="Times New Roman" w:hAnsi="Helvetica" w:cs="Helvetica"/>
          <w:b/>
          <w:sz w:val="21"/>
          <w:szCs w:val="21"/>
          <w:lang w:eastAsia="ru-RU"/>
        </w:rPr>
        <w:t>114 033 рублей</w:t>
      </w:r>
      <w:r w:rsidRPr="000C2CAF">
        <w:rPr>
          <w:rFonts w:ascii="Helvetica" w:eastAsia="Times New Roman" w:hAnsi="Helvetica" w:cs="Helvetica"/>
          <w:sz w:val="21"/>
          <w:szCs w:val="21"/>
          <w:lang w:eastAsia="ru-RU"/>
        </w:rPr>
        <w:t>, со знаком «+»</w:t>
      </w:r>
      <w:r w:rsidR="00B24CB7" w:rsidRPr="000C2CAF">
        <w:rPr>
          <w:rFonts w:ascii="Helvetica" w:eastAsia="Times New Roman" w:hAnsi="Helvetica" w:cs="Helvetica"/>
          <w:sz w:val="21"/>
          <w:szCs w:val="21"/>
          <w:lang w:eastAsia="ru-RU"/>
        </w:rPr>
        <w:t>!</w:t>
      </w:r>
      <w:r w:rsidRPr="000C2CAF">
        <w:rPr>
          <w:rFonts w:ascii="Helvetica" w:eastAsia="Times New Roman" w:hAnsi="Helvetica" w:cs="Helvetica"/>
          <w:sz w:val="21"/>
          <w:szCs w:val="21"/>
          <w:lang w:eastAsia="ru-RU"/>
        </w:rPr>
        <w:t xml:space="preserve"> И это впервые, за все время существования поселка! </w:t>
      </w:r>
    </w:p>
    <w:p w:rsidR="00B96DC6" w:rsidRPr="000C2CAF" w:rsidRDefault="00420CB9" w:rsidP="00B96DC6">
      <w:pPr>
        <w:shd w:val="clear" w:color="auto" w:fill="FFFFFF"/>
        <w:spacing w:after="312" w:line="240" w:lineRule="auto"/>
        <w:contextualSpacing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0C2CAF">
        <w:rPr>
          <w:rFonts w:ascii="Helvetica" w:eastAsia="Times New Roman" w:hAnsi="Helvetica" w:cs="Helvetica"/>
          <w:sz w:val="21"/>
          <w:szCs w:val="21"/>
          <w:lang w:eastAsia="ru-RU"/>
        </w:rPr>
        <w:t xml:space="preserve">Если обратить внимание </w:t>
      </w:r>
      <w:r w:rsidR="00B24CB7" w:rsidRPr="000C2CAF">
        <w:rPr>
          <w:rFonts w:ascii="Helvetica" w:eastAsia="Times New Roman" w:hAnsi="Helvetica" w:cs="Helvetica"/>
          <w:sz w:val="21"/>
          <w:szCs w:val="21"/>
          <w:lang w:eastAsia="ru-RU"/>
        </w:rPr>
        <w:t>на динамику по месяцам, то хорошо видно, что активность поступлений увеличивалась сразу после предыдущего общего собрания и непосредственно перед очередным общим собранием. Не последнюю роль в этом сыграло, в том числе, и последнее «китайское» предупреждение</w:t>
      </w:r>
      <w:r w:rsidR="00C46B2A" w:rsidRPr="000C2CAF">
        <w:rPr>
          <w:rFonts w:ascii="Helvetica" w:eastAsia="Times New Roman" w:hAnsi="Helvetica" w:cs="Helvetica"/>
          <w:sz w:val="21"/>
          <w:szCs w:val="21"/>
          <w:lang w:eastAsia="ru-RU"/>
        </w:rPr>
        <w:t xml:space="preserve"> должникам (подробнее </w:t>
      </w:r>
      <w:proofErr w:type="gramStart"/>
      <w:r w:rsidR="00C46B2A" w:rsidRPr="000C2CAF">
        <w:rPr>
          <w:rFonts w:ascii="Helvetica" w:eastAsia="Times New Roman" w:hAnsi="Helvetica" w:cs="Helvetica"/>
          <w:sz w:val="21"/>
          <w:szCs w:val="21"/>
          <w:lang w:eastAsia="ru-RU"/>
        </w:rPr>
        <w:t>см</w:t>
      </w:r>
      <w:proofErr w:type="gramEnd"/>
      <w:r w:rsidR="00C46B2A" w:rsidRPr="000C2CAF">
        <w:rPr>
          <w:rFonts w:ascii="Helvetica" w:eastAsia="Times New Roman" w:hAnsi="Helvetica" w:cs="Helvetica"/>
          <w:sz w:val="21"/>
          <w:szCs w:val="21"/>
          <w:lang w:eastAsia="ru-RU"/>
        </w:rPr>
        <w:t>. п.7 отчета).</w:t>
      </w:r>
    </w:p>
    <w:p w:rsidR="00420CB9" w:rsidRPr="000C2CAF" w:rsidRDefault="00420CB9" w:rsidP="00B96DC6">
      <w:pPr>
        <w:shd w:val="clear" w:color="auto" w:fill="FFFFFF"/>
        <w:spacing w:after="312" w:line="240" w:lineRule="auto"/>
        <w:contextualSpacing/>
        <w:rPr>
          <w:rFonts w:ascii="Helvetica" w:eastAsia="Times New Roman" w:hAnsi="Helvetica" w:cs="Helvetica"/>
          <w:sz w:val="21"/>
          <w:szCs w:val="21"/>
          <w:lang w:eastAsia="ru-RU"/>
        </w:rPr>
      </w:pPr>
    </w:p>
    <w:p w:rsidR="00420CB9" w:rsidRPr="000C2CAF" w:rsidRDefault="00C46B2A" w:rsidP="00B96DC6">
      <w:pPr>
        <w:shd w:val="clear" w:color="auto" w:fill="FFFFFF"/>
        <w:spacing w:after="312" w:line="240" w:lineRule="auto"/>
        <w:contextualSpacing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0C2CAF">
        <w:rPr>
          <w:rFonts w:ascii="Helvetica" w:eastAsia="Times New Roman" w:hAnsi="Helvetica" w:cs="Helvetica"/>
          <w:sz w:val="21"/>
          <w:szCs w:val="21"/>
          <w:lang w:eastAsia="ru-RU"/>
        </w:rPr>
        <w:t xml:space="preserve">По целевым взносам баланс, к сожалению, отрицательный. Но в целом, не вызывает пессимизма, т.к. все задуманные проекты удалось реализовать и есть небезосновательные надежды на то, что постепенно разрыв сократится. </w:t>
      </w:r>
    </w:p>
    <w:p w:rsidR="002C0533" w:rsidRPr="000C2CAF" w:rsidRDefault="002C0533" w:rsidP="00B96DC6">
      <w:pPr>
        <w:shd w:val="clear" w:color="auto" w:fill="FFFFFF"/>
        <w:spacing w:after="312" w:line="240" w:lineRule="auto"/>
        <w:contextualSpacing/>
        <w:rPr>
          <w:rFonts w:ascii="Helvetica" w:eastAsia="Times New Roman" w:hAnsi="Helvetica" w:cs="Helvetica"/>
          <w:sz w:val="21"/>
          <w:szCs w:val="21"/>
          <w:lang w:eastAsia="ru-RU"/>
        </w:rPr>
      </w:pPr>
    </w:p>
    <w:p w:rsidR="002C0533" w:rsidRPr="000C2CAF" w:rsidRDefault="002C0533" w:rsidP="002C0533">
      <w:pPr>
        <w:shd w:val="clear" w:color="auto" w:fill="FFFFFF"/>
        <w:spacing w:after="312" w:line="240" w:lineRule="auto"/>
        <w:contextualSpacing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0C2CAF">
        <w:rPr>
          <w:rFonts w:ascii="Helvetica" w:eastAsia="Times New Roman" w:hAnsi="Helvetica" w:cs="Helvetica"/>
          <w:sz w:val="21"/>
          <w:szCs w:val="21"/>
          <w:lang w:eastAsia="ru-RU"/>
        </w:rPr>
        <w:t xml:space="preserve">В результате, с учетом задолженности по целевым взносам, мы в этом году недополучили в бюджет сумму в размере </w:t>
      </w:r>
      <w:r w:rsidRPr="000C2CAF">
        <w:rPr>
          <w:rFonts w:ascii="Helvetica" w:eastAsia="Times New Roman" w:hAnsi="Helvetica" w:cs="Helvetica"/>
          <w:b/>
          <w:sz w:val="21"/>
          <w:szCs w:val="21"/>
          <w:lang w:eastAsia="ru-RU"/>
        </w:rPr>
        <w:t>398 138 рублей</w:t>
      </w:r>
      <w:r w:rsidRPr="000C2CAF">
        <w:rPr>
          <w:rFonts w:ascii="Helvetica" w:eastAsia="Times New Roman" w:hAnsi="Helvetica" w:cs="Helvetica"/>
          <w:sz w:val="21"/>
          <w:szCs w:val="21"/>
          <w:lang w:eastAsia="ru-RU"/>
        </w:rPr>
        <w:t>.</w:t>
      </w:r>
    </w:p>
    <w:p w:rsidR="002C0533" w:rsidRPr="000C2CAF" w:rsidRDefault="002C0533" w:rsidP="00B96DC6">
      <w:pPr>
        <w:shd w:val="clear" w:color="auto" w:fill="FFFFFF"/>
        <w:spacing w:after="312" w:line="240" w:lineRule="auto"/>
        <w:contextualSpacing/>
        <w:rPr>
          <w:rFonts w:ascii="Helvetica" w:eastAsia="Times New Roman" w:hAnsi="Helvetica" w:cs="Helvetica"/>
          <w:sz w:val="21"/>
          <w:szCs w:val="21"/>
          <w:lang w:eastAsia="ru-RU"/>
        </w:rPr>
      </w:pPr>
    </w:p>
    <w:p w:rsidR="00CE735B" w:rsidRPr="000C2CAF" w:rsidRDefault="002C0533" w:rsidP="00CE735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/>
          <w:sz w:val="21"/>
          <w:lang w:eastAsia="ru-RU"/>
        </w:rPr>
      </w:pPr>
      <w:r w:rsidRPr="000C2CAF">
        <w:rPr>
          <w:rFonts w:ascii="Helvetica" w:eastAsia="Times New Roman" w:hAnsi="Helvetica" w:cs="Helvetica"/>
          <w:bCs/>
          <w:sz w:val="21"/>
          <w:lang w:eastAsia="ru-RU"/>
        </w:rPr>
        <w:t>По состоянию на 1</w:t>
      </w:r>
      <w:r w:rsidR="00172AA2" w:rsidRPr="000C2CAF">
        <w:rPr>
          <w:rFonts w:ascii="Helvetica" w:eastAsia="Times New Roman" w:hAnsi="Helvetica" w:cs="Helvetica"/>
          <w:bCs/>
          <w:sz w:val="21"/>
          <w:lang w:eastAsia="ru-RU"/>
        </w:rPr>
        <w:t>6</w:t>
      </w:r>
      <w:r w:rsidRPr="000C2CAF">
        <w:rPr>
          <w:rFonts w:ascii="Helvetica" w:eastAsia="Times New Roman" w:hAnsi="Helvetica" w:cs="Helvetica"/>
          <w:bCs/>
          <w:sz w:val="21"/>
          <w:lang w:eastAsia="ru-RU"/>
        </w:rPr>
        <w:t xml:space="preserve">.06.2023г., на расчетном счете СНТ – </w:t>
      </w:r>
      <w:r w:rsidRPr="000C2CAF">
        <w:rPr>
          <w:rFonts w:ascii="Helvetica" w:eastAsia="Times New Roman" w:hAnsi="Helvetica" w:cs="Helvetica"/>
          <w:b/>
          <w:bCs/>
          <w:sz w:val="21"/>
          <w:lang w:eastAsia="ru-RU"/>
        </w:rPr>
        <w:t>1 </w:t>
      </w:r>
      <w:r w:rsidR="00CE735B" w:rsidRPr="000C2CAF">
        <w:rPr>
          <w:rFonts w:ascii="Helvetica" w:eastAsia="Times New Roman" w:hAnsi="Helvetica" w:cs="Helvetica"/>
          <w:b/>
          <w:bCs/>
          <w:sz w:val="21"/>
          <w:lang w:eastAsia="ru-RU"/>
        </w:rPr>
        <w:t>64</w:t>
      </w:r>
      <w:r w:rsidRPr="000C2CAF">
        <w:rPr>
          <w:rFonts w:ascii="Helvetica" w:eastAsia="Times New Roman" w:hAnsi="Helvetica" w:cs="Helvetica"/>
          <w:b/>
          <w:bCs/>
          <w:sz w:val="21"/>
          <w:lang w:eastAsia="ru-RU"/>
        </w:rPr>
        <w:t>7 929 рублей</w:t>
      </w:r>
      <w:r w:rsidR="00CE735B" w:rsidRPr="000C2CAF">
        <w:rPr>
          <w:rFonts w:ascii="Helvetica" w:eastAsia="Times New Roman" w:hAnsi="Helvetica" w:cs="Helvetica"/>
          <w:bCs/>
          <w:sz w:val="21"/>
          <w:lang w:eastAsia="ru-RU"/>
        </w:rPr>
        <w:t xml:space="preserve"> (</w:t>
      </w:r>
      <w:r w:rsidR="00172AA2" w:rsidRPr="000C2CAF">
        <w:rPr>
          <w:rFonts w:ascii="Helvetica" w:eastAsia="Times New Roman" w:hAnsi="Helvetica" w:cs="Helvetica"/>
          <w:bCs/>
          <w:sz w:val="21"/>
          <w:lang w:eastAsia="ru-RU"/>
        </w:rPr>
        <w:t xml:space="preserve">для сравнения, </w:t>
      </w:r>
      <w:r w:rsidR="00CE735B" w:rsidRPr="000C2CAF">
        <w:rPr>
          <w:rFonts w:ascii="Helvetica" w:eastAsia="Times New Roman" w:hAnsi="Helvetica" w:cs="Helvetica"/>
          <w:bCs/>
          <w:sz w:val="21"/>
          <w:lang w:eastAsia="ru-RU"/>
        </w:rPr>
        <w:t xml:space="preserve">в прошлом году </w:t>
      </w:r>
      <w:r w:rsidR="00172AA2" w:rsidRPr="000C2CAF">
        <w:rPr>
          <w:rFonts w:ascii="Helvetica" w:eastAsia="Times New Roman" w:hAnsi="Helvetica" w:cs="Helvetica"/>
          <w:bCs/>
          <w:sz w:val="21"/>
          <w:lang w:eastAsia="ru-RU"/>
        </w:rPr>
        <w:t>– 1 120 000 рублей)</w:t>
      </w:r>
      <w:r w:rsidRPr="000C2CAF">
        <w:rPr>
          <w:rFonts w:ascii="Helvetica" w:eastAsia="Times New Roman" w:hAnsi="Helvetica" w:cs="Helvetica"/>
          <w:bCs/>
          <w:sz w:val="21"/>
          <w:lang w:eastAsia="ru-RU"/>
        </w:rPr>
        <w:t xml:space="preserve">. С учетом </w:t>
      </w:r>
      <w:r w:rsidR="00CE735B" w:rsidRPr="000C2CAF">
        <w:rPr>
          <w:rFonts w:ascii="Helvetica" w:eastAsia="Times New Roman" w:hAnsi="Helvetica" w:cs="Helvetica"/>
          <w:bCs/>
          <w:sz w:val="21"/>
          <w:lang w:eastAsia="ru-RU"/>
        </w:rPr>
        <w:t xml:space="preserve">текущих поступлений, предстоящих ежемесячных выплат, «подушки безопасности» и пр. перестраховок,  сумма, которая может быть переведена в разряд средств целевого фонда и израсходована по усмотрению Общего собрания – </w:t>
      </w:r>
      <w:r w:rsidR="00CE735B" w:rsidRPr="000C2CAF">
        <w:rPr>
          <w:rFonts w:ascii="Helvetica" w:eastAsia="Times New Roman" w:hAnsi="Helvetica" w:cs="Helvetica"/>
          <w:b/>
          <w:bCs/>
          <w:sz w:val="21"/>
          <w:lang w:eastAsia="ru-RU"/>
        </w:rPr>
        <w:t>1 000 000 рублей</w:t>
      </w:r>
    </w:p>
    <w:p w:rsidR="00420CB9" w:rsidRPr="000C2CAF" w:rsidRDefault="00420CB9" w:rsidP="00B96DC6">
      <w:pPr>
        <w:shd w:val="clear" w:color="auto" w:fill="FFFFFF"/>
        <w:spacing w:after="312" w:line="240" w:lineRule="auto"/>
        <w:contextualSpacing/>
        <w:rPr>
          <w:rFonts w:ascii="Helvetica" w:eastAsia="Times New Roman" w:hAnsi="Helvetica" w:cs="Helvetica"/>
          <w:sz w:val="21"/>
          <w:szCs w:val="21"/>
          <w:lang w:eastAsia="ru-RU"/>
        </w:rPr>
      </w:pPr>
    </w:p>
    <w:p w:rsidR="00172AA2" w:rsidRPr="000C2CAF" w:rsidRDefault="00172AA2" w:rsidP="00172AA2">
      <w:pPr>
        <w:shd w:val="clear" w:color="auto" w:fill="FFFFFF"/>
        <w:spacing w:after="312" w:line="240" w:lineRule="auto"/>
        <w:contextualSpacing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0C2CAF">
        <w:rPr>
          <w:rFonts w:ascii="Helvetica" w:eastAsia="Times New Roman" w:hAnsi="Helvetica" w:cs="Helvetica"/>
          <w:sz w:val="21"/>
          <w:szCs w:val="21"/>
          <w:lang w:eastAsia="ru-RU"/>
        </w:rPr>
        <w:t xml:space="preserve">Общая сумма задолженности по поселку – </w:t>
      </w:r>
      <w:r w:rsidRPr="000C2CAF">
        <w:rPr>
          <w:rFonts w:ascii="Helvetica" w:eastAsia="Times New Roman" w:hAnsi="Helvetica" w:cs="Helvetica"/>
          <w:b/>
          <w:sz w:val="24"/>
          <w:szCs w:val="24"/>
          <w:lang w:eastAsia="ru-RU"/>
        </w:rPr>
        <w:t>2 221 296 рублей</w:t>
      </w:r>
      <w:r w:rsidRPr="000C2CAF">
        <w:rPr>
          <w:rFonts w:ascii="Helvetica" w:eastAsia="Times New Roman" w:hAnsi="Helvetica" w:cs="Helvetica"/>
          <w:b/>
          <w:sz w:val="32"/>
          <w:szCs w:val="32"/>
          <w:lang w:eastAsia="ru-RU"/>
        </w:rPr>
        <w:t> </w:t>
      </w:r>
      <w:proofErr w:type="gramStart"/>
      <w:r w:rsidRPr="000C2CAF">
        <w:rPr>
          <w:rFonts w:ascii="Helvetica" w:eastAsia="Times New Roman" w:hAnsi="Helvetica" w:cs="Helvetica"/>
          <w:lang w:eastAsia="ru-RU"/>
        </w:rPr>
        <w:t xml:space="preserve">( </w:t>
      </w:r>
      <w:proofErr w:type="gramEnd"/>
      <w:r w:rsidRPr="000C2CAF">
        <w:rPr>
          <w:rFonts w:ascii="Helvetica" w:eastAsia="Times New Roman" w:hAnsi="Helvetica" w:cs="Helvetica"/>
          <w:lang w:eastAsia="ru-RU"/>
        </w:rPr>
        <w:t>для сравнения, в прошло</w:t>
      </w:r>
      <w:r w:rsidR="00191413" w:rsidRPr="000C2CAF">
        <w:rPr>
          <w:rFonts w:ascii="Helvetica" w:eastAsia="Times New Roman" w:hAnsi="Helvetica" w:cs="Helvetica"/>
          <w:lang w:eastAsia="ru-RU"/>
        </w:rPr>
        <w:t>м</w:t>
      </w:r>
      <w:r w:rsidRPr="000C2CAF">
        <w:rPr>
          <w:rFonts w:ascii="Helvetica" w:eastAsia="Times New Roman" w:hAnsi="Helvetica" w:cs="Helvetica"/>
          <w:lang w:eastAsia="ru-RU"/>
        </w:rPr>
        <w:t xml:space="preserve"> году было 2 531 955 рублей). Динамика отражена в Таблице 6.</w:t>
      </w:r>
    </w:p>
    <w:p w:rsidR="00172AA2" w:rsidRPr="000C2CAF" w:rsidRDefault="00172AA2" w:rsidP="00172AA2">
      <w:pPr>
        <w:shd w:val="clear" w:color="auto" w:fill="FFFFFF"/>
        <w:spacing w:after="312" w:line="240" w:lineRule="auto"/>
        <w:contextualSpacing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0C2CAF">
        <w:rPr>
          <w:rFonts w:ascii="Helvetica" w:eastAsia="Times New Roman" w:hAnsi="Helvetica" w:cs="Helvetica"/>
          <w:sz w:val="21"/>
          <w:szCs w:val="21"/>
          <w:lang w:eastAsia="ru-RU"/>
        </w:rPr>
        <w:lastRenderedPageBreak/>
        <w:t xml:space="preserve">                                                                                                                                  ТАБЛИЦА 6.</w:t>
      </w:r>
    </w:p>
    <w:p w:rsidR="00172AA2" w:rsidRPr="000C2CAF" w:rsidRDefault="00172AA2" w:rsidP="00172AA2">
      <w:pPr>
        <w:shd w:val="clear" w:color="auto" w:fill="FFFFFF"/>
        <w:spacing w:after="312" w:line="240" w:lineRule="auto"/>
        <w:contextualSpacing/>
        <w:rPr>
          <w:rFonts w:ascii="Helvetica" w:eastAsia="Times New Roman" w:hAnsi="Helvetica" w:cs="Helvetica"/>
          <w:sz w:val="21"/>
          <w:szCs w:val="21"/>
          <w:lang w:eastAsia="ru-RU"/>
        </w:rPr>
      </w:pPr>
    </w:p>
    <w:tbl>
      <w:tblPr>
        <w:tblW w:w="8897" w:type="dxa"/>
        <w:tblInd w:w="93" w:type="dxa"/>
        <w:tblLayout w:type="fixed"/>
        <w:tblLook w:val="04A0"/>
      </w:tblPr>
      <w:tblGrid>
        <w:gridCol w:w="890"/>
        <w:gridCol w:w="1363"/>
        <w:gridCol w:w="1325"/>
        <w:gridCol w:w="973"/>
        <w:gridCol w:w="1271"/>
        <w:gridCol w:w="1363"/>
        <w:gridCol w:w="1712"/>
      </w:tblGrid>
      <w:tr w:rsidR="00B23EF3" w:rsidRPr="000C2CAF" w:rsidTr="00B23EF3">
        <w:trPr>
          <w:trHeight w:val="1155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AA2" w:rsidRPr="000C2CAF" w:rsidRDefault="00172AA2" w:rsidP="000935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0C2CAF">
              <w:rPr>
                <w:rFonts w:ascii="Calibri" w:eastAsia="Times New Roman" w:hAnsi="Calibri" w:cs="Times New Roman"/>
                <w:b/>
                <w:bCs/>
                <w:lang w:eastAsia="ru-RU"/>
              </w:rPr>
              <w:t>месяц, год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72AA2" w:rsidRPr="000C2CAF" w:rsidRDefault="00172AA2" w:rsidP="000935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0C2CAF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Долг </w:t>
            </w:r>
            <w:proofErr w:type="spellStart"/>
            <w:r w:rsidRPr="000C2CAF">
              <w:rPr>
                <w:rFonts w:ascii="Calibri" w:eastAsia="Times New Roman" w:hAnsi="Calibri" w:cs="Times New Roman"/>
                <w:b/>
                <w:bCs/>
                <w:lang w:eastAsia="ru-RU"/>
              </w:rPr>
              <w:t>еж</w:t>
            </w:r>
            <w:proofErr w:type="gramStart"/>
            <w:r w:rsidRPr="000C2CAF">
              <w:rPr>
                <w:rFonts w:ascii="Calibri" w:eastAsia="Times New Roman" w:hAnsi="Calibri" w:cs="Times New Roman"/>
                <w:b/>
                <w:bCs/>
                <w:lang w:eastAsia="ru-RU"/>
              </w:rPr>
              <w:t>.в</w:t>
            </w:r>
            <w:proofErr w:type="gramEnd"/>
            <w:r w:rsidRPr="000C2CAF">
              <w:rPr>
                <w:rFonts w:ascii="Calibri" w:eastAsia="Times New Roman" w:hAnsi="Calibri" w:cs="Times New Roman"/>
                <w:b/>
                <w:bCs/>
                <w:lang w:eastAsia="ru-RU"/>
              </w:rPr>
              <w:t>зн</w:t>
            </w:r>
            <w:proofErr w:type="spellEnd"/>
            <w:r w:rsidRPr="000C2CAF">
              <w:rPr>
                <w:rFonts w:ascii="Calibri" w:eastAsia="Times New Roman" w:hAnsi="Calibri" w:cs="Times New Roman"/>
                <w:b/>
                <w:bCs/>
                <w:lang w:eastAsia="ru-RU"/>
              </w:rPr>
              <w:t>. на 01.06.2023г.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72AA2" w:rsidRPr="000C2CAF" w:rsidRDefault="00172AA2" w:rsidP="000935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0C2CAF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Долг по </w:t>
            </w:r>
            <w:proofErr w:type="spellStart"/>
            <w:r w:rsidRPr="000C2CAF">
              <w:rPr>
                <w:rFonts w:ascii="Calibri" w:eastAsia="Times New Roman" w:hAnsi="Calibri" w:cs="Times New Roman"/>
                <w:b/>
                <w:bCs/>
                <w:lang w:eastAsia="ru-RU"/>
              </w:rPr>
              <w:t>видеонабл</w:t>
            </w:r>
            <w:proofErr w:type="spellEnd"/>
            <w:r w:rsidRPr="000C2CAF">
              <w:rPr>
                <w:rFonts w:ascii="Calibri" w:eastAsia="Times New Roman" w:hAnsi="Calibri" w:cs="Times New Roman"/>
                <w:b/>
                <w:bCs/>
                <w:lang w:eastAsia="ru-RU"/>
              </w:rPr>
              <w:t>. на 01.06.23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72AA2" w:rsidRPr="000C2CAF" w:rsidRDefault="00172AA2" w:rsidP="000935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0C2CAF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 Долг по фонду </w:t>
            </w:r>
            <w:proofErr w:type="spellStart"/>
            <w:r w:rsidRPr="000C2CAF">
              <w:rPr>
                <w:rFonts w:ascii="Calibri" w:eastAsia="Times New Roman" w:hAnsi="Calibri" w:cs="Times New Roman"/>
                <w:b/>
                <w:bCs/>
                <w:lang w:eastAsia="ru-RU"/>
              </w:rPr>
              <w:t>разв</w:t>
            </w:r>
            <w:proofErr w:type="spellEnd"/>
            <w:r w:rsidRPr="000C2CAF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. на 01.06.2023г. 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72AA2" w:rsidRPr="000C2CAF" w:rsidRDefault="00172AA2" w:rsidP="000935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0C2CAF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Долг по взносу на дорогу 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72AA2" w:rsidRPr="000C2CAF" w:rsidRDefault="00172AA2" w:rsidP="000935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0C2CAF">
              <w:rPr>
                <w:rFonts w:ascii="Calibri" w:eastAsia="Times New Roman" w:hAnsi="Calibri" w:cs="Times New Roman"/>
                <w:b/>
                <w:bCs/>
                <w:lang w:eastAsia="ru-RU"/>
              </w:rPr>
              <w:t>Долг по э/э на 01.04.2023г.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172AA2" w:rsidRPr="000C2CAF" w:rsidRDefault="00172AA2" w:rsidP="000935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0C2CAF">
              <w:rPr>
                <w:rFonts w:ascii="Calibri" w:eastAsia="Times New Roman" w:hAnsi="Calibri" w:cs="Times New Roman"/>
                <w:b/>
                <w:bCs/>
                <w:lang w:eastAsia="ru-RU"/>
              </w:rPr>
              <w:t>Общая сумма задолженности</w:t>
            </w:r>
          </w:p>
        </w:tc>
      </w:tr>
      <w:tr w:rsidR="00172AA2" w:rsidRPr="000C2CAF" w:rsidTr="00093578">
        <w:trPr>
          <w:trHeight w:val="30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AA2" w:rsidRPr="000C2CAF" w:rsidRDefault="00172AA2" w:rsidP="000935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C2CAF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AA2" w:rsidRPr="000C2CAF" w:rsidRDefault="00172AA2" w:rsidP="0009357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C2CAF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AA2" w:rsidRPr="000C2CAF" w:rsidRDefault="00172AA2" w:rsidP="0009357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C2CAF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AA2" w:rsidRPr="000C2CAF" w:rsidRDefault="00172AA2" w:rsidP="0009357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C2CAF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AA2" w:rsidRPr="000C2CAF" w:rsidRDefault="00172AA2" w:rsidP="0009357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C2CAF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AA2" w:rsidRPr="000C2CAF" w:rsidRDefault="00172AA2" w:rsidP="0009357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C2CAF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AA2" w:rsidRPr="000C2CAF" w:rsidRDefault="00172AA2" w:rsidP="0009357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C2CAF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172AA2" w:rsidRPr="000C2CAF" w:rsidTr="00093578">
        <w:trPr>
          <w:trHeight w:val="30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AA2" w:rsidRPr="000C2CAF" w:rsidRDefault="00172AA2" w:rsidP="000935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C2CAF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AA2" w:rsidRPr="000C2CAF" w:rsidRDefault="00172AA2" w:rsidP="0009357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C2CAF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AA2" w:rsidRPr="000C2CAF" w:rsidRDefault="00172AA2" w:rsidP="0009357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C2CAF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AA2" w:rsidRPr="000C2CAF" w:rsidRDefault="00172AA2" w:rsidP="0009357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C2CAF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AA2" w:rsidRPr="000C2CAF" w:rsidRDefault="00172AA2" w:rsidP="0009357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C2CAF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AA2" w:rsidRPr="000C2CAF" w:rsidRDefault="00172AA2" w:rsidP="0009357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C2CAF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AA2" w:rsidRPr="000C2CAF" w:rsidRDefault="00172AA2" w:rsidP="0009357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C2CAF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172AA2" w:rsidRPr="000C2CAF" w:rsidTr="00093578">
        <w:trPr>
          <w:trHeight w:val="30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AA2" w:rsidRPr="000C2CAF" w:rsidRDefault="00172AA2" w:rsidP="000935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C2CAF">
              <w:rPr>
                <w:rFonts w:ascii="Calibri" w:eastAsia="Times New Roman" w:hAnsi="Calibri" w:cs="Times New Roman"/>
                <w:lang w:eastAsia="ru-RU"/>
              </w:rPr>
              <w:t>июн.22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AA2" w:rsidRPr="000C2CAF" w:rsidRDefault="00172AA2" w:rsidP="000935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C2CAF">
              <w:rPr>
                <w:rFonts w:ascii="Calibri" w:eastAsia="Times New Roman" w:hAnsi="Calibri" w:cs="Times New Roman"/>
                <w:lang w:eastAsia="ru-RU"/>
              </w:rPr>
              <w:t xml:space="preserve">1 910 897 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AA2" w:rsidRPr="000C2CAF" w:rsidRDefault="00172AA2" w:rsidP="000935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C2CAF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AA2" w:rsidRPr="000C2CAF" w:rsidRDefault="00172AA2" w:rsidP="000935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C2CAF">
              <w:rPr>
                <w:rFonts w:ascii="Calibri" w:eastAsia="Times New Roman" w:hAnsi="Calibri" w:cs="Times New Roman"/>
                <w:lang w:eastAsia="ru-RU"/>
              </w:rPr>
              <w:t xml:space="preserve">191 395 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AA2" w:rsidRPr="000C2CAF" w:rsidRDefault="00172AA2" w:rsidP="000935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C2CAF">
              <w:rPr>
                <w:rFonts w:ascii="Calibri" w:eastAsia="Times New Roman" w:hAnsi="Calibri" w:cs="Times New Roman"/>
                <w:lang w:eastAsia="ru-RU"/>
              </w:rPr>
              <w:t xml:space="preserve">288 000 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AA2" w:rsidRPr="000C2CAF" w:rsidRDefault="00172AA2" w:rsidP="000935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C2CAF">
              <w:rPr>
                <w:rFonts w:ascii="Calibri" w:eastAsia="Times New Roman" w:hAnsi="Calibri" w:cs="Times New Roman"/>
                <w:lang w:eastAsia="ru-RU"/>
              </w:rPr>
              <w:t xml:space="preserve">141 663  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AA2" w:rsidRPr="000C2CAF" w:rsidRDefault="00172AA2" w:rsidP="000935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C2CAF">
              <w:rPr>
                <w:rFonts w:ascii="Calibri" w:eastAsia="Times New Roman" w:hAnsi="Calibri" w:cs="Times New Roman"/>
                <w:lang w:eastAsia="ru-RU"/>
              </w:rPr>
              <w:t xml:space="preserve">2 531 955  </w:t>
            </w:r>
          </w:p>
        </w:tc>
      </w:tr>
      <w:tr w:rsidR="00172AA2" w:rsidRPr="000C2CAF" w:rsidTr="00093578">
        <w:trPr>
          <w:trHeight w:val="30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AA2" w:rsidRPr="000C2CAF" w:rsidRDefault="00172AA2" w:rsidP="000935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C2CAF">
              <w:rPr>
                <w:rFonts w:ascii="Calibri" w:eastAsia="Times New Roman" w:hAnsi="Calibri" w:cs="Times New Roman"/>
                <w:lang w:eastAsia="ru-RU"/>
              </w:rPr>
              <w:t>июл.22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AA2" w:rsidRPr="000C2CAF" w:rsidRDefault="00172AA2" w:rsidP="000935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C2CAF">
              <w:rPr>
                <w:rFonts w:ascii="Calibri" w:eastAsia="Times New Roman" w:hAnsi="Calibri" w:cs="Times New Roman"/>
                <w:lang w:eastAsia="ru-RU"/>
              </w:rPr>
              <w:t xml:space="preserve">1 812 975 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AA2" w:rsidRPr="000C2CAF" w:rsidRDefault="00172AA2" w:rsidP="000935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C2CAF">
              <w:rPr>
                <w:rFonts w:ascii="Calibri" w:eastAsia="Times New Roman" w:hAnsi="Calibri" w:cs="Times New Roman"/>
                <w:lang w:eastAsia="ru-RU"/>
              </w:rPr>
              <w:t xml:space="preserve">1 071 200 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AA2" w:rsidRPr="000C2CAF" w:rsidRDefault="00172AA2" w:rsidP="000935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C2CAF">
              <w:rPr>
                <w:rFonts w:ascii="Calibri" w:eastAsia="Times New Roman" w:hAnsi="Calibri" w:cs="Times New Roman"/>
                <w:lang w:eastAsia="ru-RU"/>
              </w:rPr>
              <w:t xml:space="preserve">239 145 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AA2" w:rsidRPr="000C2CAF" w:rsidRDefault="00172AA2" w:rsidP="000935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C2CAF">
              <w:rPr>
                <w:rFonts w:ascii="Calibri" w:eastAsia="Times New Roman" w:hAnsi="Calibri" w:cs="Times New Roman"/>
                <w:lang w:eastAsia="ru-RU"/>
              </w:rPr>
              <w:t xml:space="preserve">278 000 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AA2" w:rsidRPr="000C2CAF" w:rsidRDefault="00172AA2" w:rsidP="000935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C2CAF">
              <w:rPr>
                <w:rFonts w:ascii="Calibri" w:eastAsia="Times New Roman" w:hAnsi="Calibri" w:cs="Times New Roman"/>
                <w:lang w:eastAsia="ru-RU"/>
              </w:rPr>
              <w:t xml:space="preserve">122 865  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AA2" w:rsidRPr="000C2CAF" w:rsidRDefault="00172AA2" w:rsidP="000935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C2CAF">
              <w:rPr>
                <w:rFonts w:ascii="Calibri" w:eastAsia="Times New Roman" w:hAnsi="Calibri" w:cs="Times New Roman"/>
                <w:lang w:eastAsia="ru-RU"/>
              </w:rPr>
              <w:t xml:space="preserve">3 524 185  </w:t>
            </w:r>
          </w:p>
        </w:tc>
      </w:tr>
      <w:tr w:rsidR="00172AA2" w:rsidRPr="000C2CAF" w:rsidTr="00093578">
        <w:trPr>
          <w:trHeight w:val="30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AA2" w:rsidRPr="000C2CAF" w:rsidRDefault="00172AA2" w:rsidP="000935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C2CAF">
              <w:rPr>
                <w:rFonts w:ascii="Calibri" w:eastAsia="Times New Roman" w:hAnsi="Calibri" w:cs="Times New Roman"/>
                <w:lang w:eastAsia="ru-RU"/>
              </w:rPr>
              <w:t>авг.22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AA2" w:rsidRPr="000C2CAF" w:rsidRDefault="00172AA2" w:rsidP="000935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C2CAF">
              <w:rPr>
                <w:rFonts w:ascii="Calibri" w:eastAsia="Times New Roman" w:hAnsi="Calibri" w:cs="Times New Roman"/>
                <w:lang w:eastAsia="ru-RU"/>
              </w:rPr>
              <w:t xml:space="preserve">1 874 412 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AA2" w:rsidRPr="000C2CAF" w:rsidRDefault="00172AA2" w:rsidP="000935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C2CAF">
              <w:rPr>
                <w:rFonts w:ascii="Calibri" w:eastAsia="Times New Roman" w:hAnsi="Calibri" w:cs="Times New Roman"/>
                <w:lang w:eastAsia="ru-RU"/>
              </w:rPr>
              <w:t xml:space="preserve">666 500 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AA2" w:rsidRPr="000C2CAF" w:rsidRDefault="00172AA2" w:rsidP="000935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C2CAF">
              <w:rPr>
                <w:rFonts w:ascii="Calibri" w:eastAsia="Times New Roman" w:hAnsi="Calibri" w:cs="Times New Roman"/>
                <w:lang w:eastAsia="ru-RU"/>
              </w:rPr>
              <w:t xml:space="preserve">260 995 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AA2" w:rsidRPr="000C2CAF" w:rsidRDefault="00172AA2" w:rsidP="000935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C2CAF">
              <w:rPr>
                <w:rFonts w:ascii="Calibri" w:eastAsia="Times New Roman" w:hAnsi="Calibri" w:cs="Times New Roman"/>
                <w:lang w:eastAsia="ru-RU"/>
              </w:rPr>
              <w:t xml:space="preserve">255 000 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AA2" w:rsidRPr="000C2CAF" w:rsidRDefault="00172AA2" w:rsidP="000935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C2CAF">
              <w:rPr>
                <w:rFonts w:ascii="Calibri" w:eastAsia="Times New Roman" w:hAnsi="Calibri" w:cs="Times New Roman"/>
                <w:lang w:eastAsia="ru-RU"/>
              </w:rPr>
              <w:t xml:space="preserve">123 182  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AA2" w:rsidRPr="000C2CAF" w:rsidRDefault="00172AA2" w:rsidP="000935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C2CAF">
              <w:rPr>
                <w:rFonts w:ascii="Calibri" w:eastAsia="Times New Roman" w:hAnsi="Calibri" w:cs="Times New Roman"/>
                <w:lang w:eastAsia="ru-RU"/>
              </w:rPr>
              <w:t xml:space="preserve">3 180 089  </w:t>
            </w:r>
          </w:p>
        </w:tc>
      </w:tr>
      <w:tr w:rsidR="00172AA2" w:rsidRPr="000C2CAF" w:rsidTr="00093578">
        <w:trPr>
          <w:trHeight w:val="30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AA2" w:rsidRPr="000C2CAF" w:rsidRDefault="00172AA2" w:rsidP="000935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C2CAF">
              <w:rPr>
                <w:rFonts w:ascii="Calibri" w:eastAsia="Times New Roman" w:hAnsi="Calibri" w:cs="Times New Roman"/>
                <w:lang w:eastAsia="ru-RU"/>
              </w:rPr>
              <w:t>сен.22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AA2" w:rsidRPr="000C2CAF" w:rsidRDefault="00172AA2" w:rsidP="000935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C2CAF">
              <w:rPr>
                <w:rFonts w:ascii="Calibri" w:eastAsia="Times New Roman" w:hAnsi="Calibri" w:cs="Times New Roman"/>
                <w:lang w:eastAsia="ru-RU"/>
              </w:rPr>
              <w:t xml:space="preserve">1 915 883 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AA2" w:rsidRPr="000C2CAF" w:rsidRDefault="00172AA2" w:rsidP="000935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C2CAF">
              <w:rPr>
                <w:rFonts w:ascii="Calibri" w:eastAsia="Times New Roman" w:hAnsi="Calibri" w:cs="Times New Roman"/>
                <w:lang w:eastAsia="ru-RU"/>
              </w:rPr>
              <w:t xml:space="preserve">466 000 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AA2" w:rsidRPr="000C2CAF" w:rsidRDefault="00172AA2" w:rsidP="000935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C2CAF">
              <w:rPr>
                <w:rFonts w:ascii="Calibri" w:eastAsia="Times New Roman" w:hAnsi="Calibri" w:cs="Times New Roman"/>
                <w:lang w:eastAsia="ru-RU"/>
              </w:rPr>
              <w:t xml:space="preserve">287 545 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AA2" w:rsidRPr="000C2CAF" w:rsidRDefault="00172AA2" w:rsidP="000935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C2CAF">
              <w:rPr>
                <w:rFonts w:ascii="Calibri" w:eastAsia="Times New Roman" w:hAnsi="Calibri" w:cs="Times New Roman"/>
                <w:lang w:eastAsia="ru-RU"/>
              </w:rPr>
              <w:t xml:space="preserve">237 000 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AA2" w:rsidRPr="000C2CAF" w:rsidRDefault="00172AA2" w:rsidP="000935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C2CAF">
              <w:rPr>
                <w:rFonts w:ascii="Calibri" w:eastAsia="Times New Roman" w:hAnsi="Calibri" w:cs="Times New Roman"/>
                <w:lang w:eastAsia="ru-RU"/>
              </w:rPr>
              <w:t xml:space="preserve">127 785  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AA2" w:rsidRPr="000C2CAF" w:rsidRDefault="00172AA2" w:rsidP="000935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C2CAF">
              <w:rPr>
                <w:rFonts w:ascii="Calibri" w:eastAsia="Times New Roman" w:hAnsi="Calibri" w:cs="Times New Roman"/>
                <w:lang w:eastAsia="ru-RU"/>
              </w:rPr>
              <w:t xml:space="preserve">3 034 212  </w:t>
            </w:r>
          </w:p>
        </w:tc>
      </w:tr>
      <w:tr w:rsidR="00172AA2" w:rsidRPr="000C2CAF" w:rsidTr="00093578">
        <w:trPr>
          <w:trHeight w:val="30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AA2" w:rsidRPr="000C2CAF" w:rsidRDefault="00172AA2" w:rsidP="000935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C2CAF">
              <w:rPr>
                <w:rFonts w:ascii="Calibri" w:eastAsia="Times New Roman" w:hAnsi="Calibri" w:cs="Times New Roman"/>
                <w:lang w:eastAsia="ru-RU"/>
              </w:rPr>
              <w:t>окт.22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AA2" w:rsidRPr="000C2CAF" w:rsidRDefault="00172AA2" w:rsidP="000935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C2CAF">
              <w:rPr>
                <w:rFonts w:ascii="Calibri" w:eastAsia="Times New Roman" w:hAnsi="Calibri" w:cs="Times New Roman"/>
                <w:lang w:eastAsia="ru-RU"/>
              </w:rPr>
              <w:t xml:space="preserve">1 945 138 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AA2" w:rsidRPr="000C2CAF" w:rsidRDefault="00172AA2" w:rsidP="000935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C2CAF">
              <w:rPr>
                <w:rFonts w:ascii="Calibri" w:eastAsia="Times New Roman" w:hAnsi="Calibri" w:cs="Times New Roman"/>
                <w:lang w:eastAsia="ru-RU"/>
              </w:rPr>
              <w:t xml:space="preserve">368 700 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AA2" w:rsidRPr="000C2CAF" w:rsidRDefault="00172AA2" w:rsidP="000935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C2CAF">
              <w:rPr>
                <w:rFonts w:ascii="Calibri" w:eastAsia="Times New Roman" w:hAnsi="Calibri" w:cs="Times New Roman"/>
                <w:lang w:eastAsia="ru-RU"/>
              </w:rPr>
              <w:t xml:space="preserve">308 595 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AA2" w:rsidRPr="000C2CAF" w:rsidRDefault="00172AA2" w:rsidP="000935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C2CAF">
              <w:rPr>
                <w:rFonts w:ascii="Calibri" w:eastAsia="Times New Roman" w:hAnsi="Calibri" w:cs="Times New Roman"/>
                <w:lang w:eastAsia="ru-RU"/>
              </w:rPr>
              <w:t xml:space="preserve">232 500 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AA2" w:rsidRPr="000C2CAF" w:rsidRDefault="00172AA2" w:rsidP="000935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C2CAF">
              <w:rPr>
                <w:rFonts w:ascii="Calibri" w:eastAsia="Times New Roman" w:hAnsi="Calibri" w:cs="Times New Roman"/>
                <w:lang w:eastAsia="ru-RU"/>
              </w:rPr>
              <w:t xml:space="preserve">132 012  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AA2" w:rsidRPr="000C2CAF" w:rsidRDefault="00172AA2" w:rsidP="000935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C2CAF">
              <w:rPr>
                <w:rFonts w:ascii="Calibri" w:eastAsia="Times New Roman" w:hAnsi="Calibri" w:cs="Times New Roman"/>
                <w:lang w:eastAsia="ru-RU"/>
              </w:rPr>
              <w:t xml:space="preserve">2 986 945  </w:t>
            </w:r>
          </w:p>
        </w:tc>
      </w:tr>
      <w:tr w:rsidR="00172AA2" w:rsidRPr="000C2CAF" w:rsidTr="00093578">
        <w:trPr>
          <w:trHeight w:val="31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AA2" w:rsidRPr="000C2CAF" w:rsidRDefault="00172AA2" w:rsidP="000935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C2CAF">
              <w:rPr>
                <w:rFonts w:ascii="Calibri" w:eastAsia="Times New Roman" w:hAnsi="Calibri" w:cs="Times New Roman"/>
                <w:lang w:eastAsia="ru-RU"/>
              </w:rPr>
              <w:t>ноя.22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AA2" w:rsidRPr="000C2CAF" w:rsidRDefault="00172AA2" w:rsidP="000935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C2CAF">
              <w:rPr>
                <w:rFonts w:ascii="Calibri" w:eastAsia="Times New Roman" w:hAnsi="Calibri" w:cs="Times New Roman"/>
                <w:lang w:eastAsia="ru-RU"/>
              </w:rPr>
              <w:t xml:space="preserve">2 017 763 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AA2" w:rsidRPr="000C2CAF" w:rsidRDefault="00172AA2" w:rsidP="000935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C2CAF">
              <w:rPr>
                <w:rFonts w:ascii="Calibri" w:eastAsia="Times New Roman" w:hAnsi="Calibri" w:cs="Times New Roman"/>
                <w:lang w:eastAsia="ru-RU"/>
              </w:rPr>
              <w:t xml:space="preserve">321 300 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AA2" w:rsidRPr="000C2CAF" w:rsidRDefault="00172AA2" w:rsidP="000935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C2CAF">
              <w:rPr>
                <w:rFonts w:ascii="Calibri" w:eastAsia="Times New Roman" w:hAnsi="Calibri" w:cs="Times New Roman"/>
                <w:lang w:eastAsia="ru-RU"/>
              </w:rPr>
              <w:t xml:space="preserve">331 845 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AA2" w:rsidRPr="000C2CAF" w:rsidRDefault="00172AA2" w:rsidP="000935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C2CAF">
              <w:rPr>
                <w:rFonts w:ascii="Calibri" w:eastAsia="Times New Roman" w:hAnsi="Calibri" w:cs="Times New Roman"/>
                <w:lang w:eastAsia="ru-RU"/>
              </w:rPr>
              <w:t xml:space="preserve">232 500 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AA2" w:rsidRPr="000C2CAF" w:rsidRDefault="00172AA2" w:rsidP="000935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C2CAF">
              <w:rPr>
                <w:rFonts w:ascii="Calibri" w:eastAsia="Times New Roman" w:hAnsi="Calibri" w:cs="Times New Roman"/>
                <w:lang w:eastAsia="ru-RU"/>
              </w:rPr>
              <w:t xml:space="preserve">131 752  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AA2" w:rsidRPr="000C2CAF" w:rsidRDefault="00172AA2" w:rsidP="000935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C2CAF">
              <w:rPr>
                <w:rFonts w:ascii="Calibri" w:eastAsia="Times New Roman" w:hAnsi="Calibri" w:cs="Times New Roman"/>
                <w:lang w:eastAsia="ru-RU"/>
              </w:rPr>
              <w:t xml:space="preserve">3 035 160  </w:t>
            </w:r>
          </w:p>
        </w:tc>
      </w:tr>
      <w:tr w:rsidR="00172AA2" w:rsidRPr="000C2CAF" w:rsidTr="00093578">
        <w:trPr>
          <w:trHeight w:val="30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AA2" w:rsidRPr="000C2CAF" w:rsidRDefault="00172AA2" w:rsidP="000935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C2CAF">
              <w:rPr>
                <w:rFonts w:ascii="Calibri" w:eastAsia="Times New Roman" w:hAnsi="Calibri" w:cs="Times New Roman"/>
                <w:lang w:eastAsia="ru-RU"/>
              </w:rPr>
              <w:t>дек.22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AA2" w:rsidRPr="000C2CAF" w:rsidRDefault="00172AA2" w:rsidP="000935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C2CAF">
              <w:rPr>
                <w:rFonts w:ascii="Calibri" w:eastAsia="Times New Roman" w:hAnsi="Calibri" w:cs="Times New Roman"/>
                <w:lang w:eastAsia="ru-RU"/>
              </w:rPr>
              <w:t xml:space="preserve">1 891 899 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AA2" w:rsidRPr="000C2CAF" w:rsidRDefault="00172AA2" w:rsidP="000935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C2CAF">
              <w:rPr>
                <w:rFonts w:ascii="Calibri" w:eastAsia="Times New Roman" w:hAnsi="Calibri" w:cs="Times New Roman"/>
                <w:lang w:eastAsia="ru-RU"/>
              </w:rPr>
              <w:t xml:space="preserve">262 800 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AA2" w:rsidRPr="000C2CAF" w:rsidRDefault="00172AA2" w:rsidP="000935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C2CAF">
              <w:rPr>
                <w:rFonts w:ascii="Calibri" w:eastAsia="Times New Roman" w:hAnsi="Calibri" w:cs="Times New Roman"/>
                <w:lang w:eastAsia="ru-RU"/>
              </w:rPr>
              <w:t xml:space="preserve">328 795 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AA2" w:rsidRPr="000C2CAF" w:rsidRDefault="00172AA2" w:rsidP="000935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C2CAF">
              <w:rPr>
                <w:rFonts w:ascii="Calibri" w:eastAsia="Times New Roman" w:hAnsi="Calibri" w:cs="Times New Roman"/>
                <w:lang w:eastAsia="ru-RU"/>
              </w:rPr>
              <w:t xml:space="preserve">227 500 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AA2" w:rsidRPr="000C2CAF" w:rsidRDefault="00172AA2" w:rsidP="000935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C2CAF">
              <w:rPr>
                <w:rFonts w:ascii="Calibri" w:eastAsia="Times New Roman" w:hAnsi="Calibri" w:cs="Times New Roman"/>
                <w:lang w:eastAsia="ru-RU"/>
              </w:rPr>
              <w:t xml:space="preserve">84 395  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AA2" w:rsidRPr="000C2CAF" w:rsidRDefault="00172AA2" w:rsidP="000935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C2CAF">
              <w:rPr>
                <w:rFonts w:ascii="Calibri" w:eastAsia="Times New Roman" w:hAnsi="Calibri" w:cs="Times New Roman"/>
                <w:lang w:eastAsia="ru-RU"/>
              </w:rPr>
              <w:t xml:space="preserve">2 795 389  </w:t>
            </w:r>
          </w:p>
        </w:tc>
      </w:tr>
      <w:tr w:rsidR="00172AA2" w:rsidRPr="000C2CAF" w:rsidTr="00093578">
        <w:trPr>
          <w:trHeight w:val="30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AA2" w:rsidRPr="000C2CAF" w:rsidRDefault="00172AA2" w:rsidP="000935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C2CAF">
              <w:rPr>
                <w:rFonts w:ascii="Calibri" w:eastAsia="Times New Roman" w:hAnsi="Calibri" w:cs="Times New Roman"/>
                <w:lang w:eastAsia="ru-RU"/>
              </w:rPr>
              <w:t>янв.23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AA2" w:rsidRPr="000C2CAF" w:rsidRDefault="00172AA2" w:rsidP="000935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C2CAF">
              <w:rPr>
                <w:rFonts w:ascii="Calibri" w:eastAsia="Times New Roman" w:hAnsi="Calibri" w:cs="Times New Roman"/>
                <w:lang w:eastAsia="ru-RU"/>
              </w:rPr>
              <w:t xml:space="preserve">1 976 055 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AA2" w:rsidRPr="000C2CAF" w:rsidRDefault="00172AA2" w:rsidP="000935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C2CAF">
              <w:rPr>
                <w:rFonts w:ascii="Calibri" w:eastAsia="Times New Roman" w:hAnsi="Calibri" w:cs="Times New Roman"/>
                <w:lang w:eastAsia="ru-RU"/>
              </w:rPr>
              <w:t xml:space="preserve">239 800 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AA2" w:rsidRPr="000C2CAF" w:rsidRDefault="00172AA2" w:rsidP="000935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C2CAF">
              <w:rPr>
                <w:rFonts w:ascii="Calibri" w:eastAsia="Times New Roman" w:hAnsi="Calibri" w:cs="Times New Roman"/>
                <w:lang w:eastAsia="ru-RU"/>
              </w:rPr>
              <w:t xml:space="preserve">365 145 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AA2" w:rsidRPr="000C2CAF" w:rsidRDefault="00172AA2" w:rsidP="000935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C2CAF">
              <w:rPr>
                <w:rFonts w:ascii="Calibri" w:eastAsia="Times New Roman" w:hAnsi="Calibri" w:cs="Times New Roman"/>
                <w:lang w:eastAsia="ru-RU"/>
              </w:rPr>
              <w:t xml:space="preserve">205 500 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AA2" w:rsidRPr="000C2CAF" w:rsidRDefault="00172AA2" w:rsidP="000935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C2CAF">
              <w:rPr>
                <w:rFonts w:ascii="Calibri" w:eastAsia="Times New Roman" w:hAnsi="Calibri" w:cs="Times New Roman"/>
                <w:lang w:eastAsia="ru-RU"/>
              </w:rPr>
              <w:t xml:space="preserve">106 139  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AA2" w:rsidRPr="000C2CAF" w:rsidRDefault="00172AA2" w:rsidP="000935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C2CAF">
              <w:rPr>
                <w:rFonts w:ascii="Calibri" w:eastAsia="Times New Roman" w:hAnsi="Calibri" w:cs="Times New Roman"/>
                <w:lang w:eastAsia="ru-RU"/>
              </w:rPr>
              <w:t xml:space="preserve">2 892 639  </w:t>
            </w:r>
          </w:p>
        </w:tc>
      </w:tr>
      <w:tr w:rsidR="00172AA2" w:rsidRPr="000C2CAF" w:rsidTr="00093578">
        <w:trPr>
          <w:trHeight w:val="30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AA2" w:rsidRPr="000C2CAF" w:rsidRDefault="00172AA2" w:rsidP="000935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C2CAF">
              <w:rPr>
                <w:rFonts w:ascii="Calibri" w:eastAsia="Times New Roman" w:hAnsi="Calibri" w:cs="Times New Roman"/>
                <w:lang w:eastAsia="ru-RU"/>
              </w:rPr>
              <w:t>фев.23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AA2" w:rsidRPr="000C2CAF" w:rsidRDefault="00172AA2" w:rsidP="000935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C2CAF">
              <w:rPr>
                <w:rFonts w:ascii="Calibri" w:eastAsia="Times New Roman" w:hAnsi="Calibri" w:cs="Times New Roman"/>
                <w:lang w:eastAsia="ru-RU"/>
              </w:rPr>
              <w:t xml:space="preserve">1 980 721 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AA2" w:rsidRPr="000C2CAF" w:rsidRDefault="00172AA2" w:rsidP="000935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C2CAF">
              <w:rPr>
                <w:rFonts w:ascii="Calibri" w:eastAsia="Times New Roman" w:hAnsi="Calibri" w:cs="Times New Roman"/>
                <w:lang w:eastAsia="ru-RU"/>
              </w:rPr>
              <w:t xml:space="preserve">200 800 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AA2" w:rsidRPr="000C2CAF" w:rsidRDefault="00172AA2" w:rsidP="000935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C2CAF">
              <w:rPr>
                <w:rFonts w:ascii="Calibri" w:eastAsia="Times New Roman" w:hAnsi="Calibri" w:cs="Times New Roman"/>
                <w:lang w:eastAsia="ru-RU"/>
              </w:rPr>
              <w:t xml:space="preserve">370 095 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AA2" w:rsidRPr="000C2CAF" w:rsidRDefault="00172AA2" w:rsidP="000935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C2CAF">
              <w:rPr>
                <w:rFonts w:ascii="Calibri" w:eastAsia="Times New Roman" w:hAnsi="Calibri" w:cs="Times New Roman"/>
                <w:lang w:eastAsia="ru-RU"/>
              </w:rPr>
              <w:t xml:space="preserve">217 500 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AA2" w:rsidRPr="000C2CAF" w:rsidRDefault="00172AA2" w:rsidP="000935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C2CAF">
              <w:rPr>
                <w:rFonts w:ascii="Calibri" w:eastAsia="Times New Roman" w:hAnsi="Calibri" w:cs="Times New Roman"/>
                <w:lang w:eastAsia="ru-RU"/>
              </w:rPr>
              <w:t xml:space="preserve">104 264  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AA2" w:rsidRPr="000C2CAF" w:rsidRDefault="00172AA2" w:rsidP="000935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C2CAF">
              <w:rPr>
                <w:rFonts w:ascii="Calibri" w:eastAsia="Times New Roman" w:hAnsi="Calibri" w:cs="Times New Roman"/>
                <w:lang w:eastAsia="ru-RU"/>
              </w:rPr>
              <w:t xml:space="preserve">2 873 381  </w:t>
            </w:r>
          </w:p>
        </w:tc>
      </w:tr>
      <w:tr w:rsidR="00172AA2" w:rsidRPr="000C2CAF" w:rsidTr="00093578">
        <w:trPr>
          <w:trHeight w:val="30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AA2" w:rsidRPr="000C2CAF" w:rsidRDefault="00172AA2" w:rsidP="000935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C2CAF">
              <w:rPr>
                <w:rFonts w:ascii="Calibri" w:eastAsia="Times New Roman" w:hAnsi="Calibri" w:cs="Times New Roman"/>
                <w:lang w:eastAsia="ru-RU"/>
              </w:rPr>
              <w:t>мар.23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AA2" w:rsidRPr="000C2CAF" w:rsidRDefault="00172AA2" w:rsidP="000935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C2CAF">
              <w:rPr>
                <w:rFonts w:ascii="Calibri" w:eastAsia="Times New Roman" w:hAnsi="Calibri" w:cs="Times New Roman"/>
                <w:lang w:eastAsia="ru-RU"/>
              </w:rPr>
              <w:t xml:space="preserve">1 865 615 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AA2" w:rsidRPr="000C2CAF" w:rsidRDefault="00172AA2" w:rsidP="000935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C2CAF">
              <w:rPr>
                <w:rFonts w:ascii="Calibri" w:eastAsia="Times New Roman" w:hAnsi="Calibri" w:cs="Times New Roman"/>
                <w:lang w:eastAsia="ru-RU"/>
              </w:rPr>
              <w:t xml:space="preserve">161 900 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AA2" w:rsidRPr="000C2CAF" w:rsidRDefault="00172AA2" w:rsidP="000935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C2CAF">
              <w:rPr>
                <w:rFonts w:ascii="Calibri" w:eastAsia="Times New Roman" w:hAnsi="Calibri" w:cs="Times New Roman"/>
                <w:lang w:eastAsia="ru-RU"/>
              </w:rPr>
              <w:t xml:space="preserve">365 042 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AA2" w:rsidRPr="000C2CAF" w:rsidRDefault="00172AA2" w:rsidP="000935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C2CAF">
              <w:rPr>
                <w:rFonts w:ascii="Calibri" w:eastAsia="Times New Roman" w:hAnsi="Calibri" w:cs="Times New Roman"/>
                <w:lang w:eastAsia="ru-RU"/>
              </w:rPr>
              <w:t xml:space="preserve">159 500 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AA2" w:rsidRPr="000C2CAF" w:rsidRDefault="00172AA2" w:rsidP="000935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C2CAF">
              <w:rPr>
                <w:rFonts w:ascii="Calibri" w:eastAsia="Times New Roman" w:hAnsi="Calibri" w:cs="Times New Roman"/>
                <w:lang w:eastAsia="ru-RU"/>
              </w:rPr>
              <w:t xml:space="preserve">84 567  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AA2" w:rsidRPr="000C2CAF" w:rsidRDefault="00172AA2" w:rsidP="000935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C2CAF">
              <w:rPr>
                <w:rFonts w:ascii="Calibri" w:eastAsia="Times New Roman" w:hAnsi="Calibri" w:cs="Times New Roman"/>
                <w:lang w:eastAsia="ru-RU"/>
              </w:rPr>
              <w:t xml:space="preserve">2 636 623  </w:t>
            </w:r>
          </w:p>
        </w:tc>
      </w:tr>
      <w:tr w:rsidR="00172AA2" w:rsidRPr="000C2CAF" w:rsidTr="00093578">
        <w:trPr>
          <w:trHeight w:val="30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AA2" w:rsidRPr="000C2CAF" w:rsidRDefault="00172AA2" w:rsidP="000935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C2CAF">
              <w:rPr>
                <w:rFonts w:ascii="Calibri" w:eastAsia="Times New Roman" w:hAnsi="Calibri" w:cs="Times New Roman"/>
                <w:lang w:eastAsia="ru-RU"/>
              </w:rPr>
              <w:t>апр.23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AA2" w:rsidRPr="000C2CAF" w:rsidRDefault="00172AA2" w:rsidP="000935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C2CAF">
              <w:rPr>
                <w:rFonts w:ascii="Calibri" w:eastAsia="Times New Roman" w:hAnsi="Calibri" w:cs="Times New Roman"/>
                <w:lang w:eastAsia="ru-RU"/>
              </w:rPr>
              <w:t xml:space="preserve">1 897 057 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AA2" w:rsidRPr="000C2CAF" w:rsidRDefault="00172AA2" w:rsidP="000935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C2CAF">
              <w:rPr>
                <w:rFonts w:ascii="Calibri" w:eastAsia="Times New Roman" w:hAnsi="Calibri" w:cs="Times New Roman"/>
                <w:lang w:eastAsia="ru-RU"/>
              </w:rPr>
              <w:t xml:space="preserve">141 700 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AA2" w:rsidRPr="000C2CAF" w:rsidRDefault="00172AA2" w:rsidP="000935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C2CAF">
              <w:rPr>
                <w:rFonts w:ascii="Calibri" w:eastAsia="Times New Roman" w:hAnsi="Calibri" w:cs="Times New Roman"/>
                <w:lang w:eastAsia="ru-RU"/>
              </w:rPr>
              <w:t xml:space="preserve">380 288 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AA2" w:rsidRPr="000C2CAF" w:rsidRDefault="00172AA2" w:rsidP="000935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C2CAF">
              <w:rPr>
                <w:rFonts w:ascii="Calibri" w:eastAsia="Times New Roman" w:hAnsi="Calibri" w:cs="Times New Roman"/>
                <w:lang w:eastAsia="ru-RU"/>
              </w:rPr>
              <w:t xml:space="preserve">155 500 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AA2" w:rsidRPr="000C2CAF" w:rsidRDefault="00172AA2" w:rsidP="000935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C2CAF">
              <w:rPr>
                <w:rFonts w:ascii="Calibri" w:eastAsia="Times New Roman" w:hAnsi="Calibri" w:cs="Times New Roman"/>
                <w:lang w:eastAsia="ru-RU"/>
              </w:rPr>
              <w:t xml:space="preserve">87 069  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AA2" w:rsidRPr="000C2CAF" w:rsidRDefault="00172AA2" w:rsidP="000935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C2CAF">
              <w:rPr>
                <w:rFonts w:ascii="Calibri" w:eastAsia="Times New Roman" w:hAnsi="Calibri" w:cs="Times New Roman"/>
                <w:lang w:eastAsia="ru-RU"/>
              </w:rPr>
              <w:t xml:space="preserve">2 661 614  </w:t>
            </w:r>
          </w:p>
        </w:tc>
      </w:tr>
      <w:tr w:rsidR="00172AA2" w:rsidRPr="000C2CAF" w:rsidTr="00093578">
        <w:trPr>
          <w:trHeight w:val="30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AA2" w:rsidRPr="000C2CAF" w:rsidRDefault="00172AA2" w:rsidP="000935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C2CAF">
              <w:rPr>
                <w:rFonts w:ascii="Calibri" w:eastAsia="Times New Roman" w:hAnsi="Calibri" w:cs="Times New Roman"/>
                <w:lang w:eastAsia="ru-RU"/>
              </w:rPr>
              <w:t>май.23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AA2" w:rsidRPr="000C2CAF" w:rsidRDefault="00172AA2" w:rsidP="000935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C2CAF">
              <w:rPr>
                <w:rFonts w:ascii="Calibri" w:eastAsia="Times New Roman" w:hAnsi="Calibri" w:cs="Times New Roman"/>
                <w:lang w:eastAsia="ru-RU"/>
              </w:rPr>
              <w:t xml:space="preserve">1 550 143 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AA2" w:rsidRPr="000C2CAF" w:rsidRDefault="00172AA2" w:rsidP="000935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C2CAF">
              <w:rPr>
                <w:rFonts w:ascii="Calibri" w:eastAsia="Times New Roman" w:hAnsi="Calibri" w:cs="Times New Roman"/>
                <w:lang w:eastAsia="ru-RU"/>
              </w:rPr>
              <w:t xml:space="preserve">128 700 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AA2" w:rsidRPr="000C2CAF" w:rsidRDefault="00172AA2" w:rsidP="000935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C2CAF">
              <w:rPr>
                <w:rFonts w:ascii="Calibri" w:eastAsia="Times New Roman" w:hAnsi="Calibri" w:cs="Times New Roman"/>
                <w:lang w:eastAsia="ru-RU"/>
              </w:rPr>
              <w:t xml:space="preserve">339 933 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AA2" w:rsidRPr="000C2CAF" w:rsidRDefault="00172AA2" w:rsidP="000935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C2CAF">
              <w:rPr>
                <w:rFonts w:ascii="Calibri" w:eastAsia="Times New Roman" w:hAnsi="Calibri" w:cs="Times New Roman"/>
                <w:lang w:eastAsia="ru-RU"/>
              </w:rPr>
              <w:t xml:space="preserve">118 500 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AA2" w:rsidRPr="000C2CAF" w:rsidRDefault="00172AA2" w:rsidP="000935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C2CAF">
              <w:rPr>
                <w:rFonts w:ascii="Calibri" w:eastAsia="Times New Roman" w:hAnsi="Calibri" w:cs="Times New Roman"/>
                <w:lang w:eastAsia="ru-RU"/>
              </w:rPr>
              <w:t xml:space="preserve">84 020  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AA2" w:rsidRPr="000C2CAF" w:rsidRDefault="00172AA2" w:rsidP="000935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C2CAF">
              <w:rPr>
                <w:rFonts w:ascii="Calibri" w:eastAsia="Times New Roman" w:hAnsi="Calibri" w:cs="Times New Roman"/>
                <w:lang w:eastAsia="ru-RU"/>
              </w:rPr>
              <w:t xml:space="preserve">2 221 296  </w:t>
            </w:r>
          </w:p>
        </w:tc>
      </w:tr>
      <w:tr w:rsidR="00172AA2" w:rsidRPr="000C2CAF" w:rsidTr="00093578">
        <w:trPr>
          <w:trHeight w:val="300"/>
        </w:trPr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2AA2" w:rsidRPr="000C2CAF" w:rsidRDefault="00172AA2" w:rsidP="000935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172AA2" w:rsidRPr="000C2CAF" w:rsidRDefault="00172AA2" w:rsidP="000935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C2CAF">
              <w:rPr>
                <w:rFonts w:ascii="Calibri" w:eastAsia="Times New Roman" w:hAnsi="Calibri" w:cs="Times New Roman"/>
                <w:lang w:eastAsia="ru-RU"/>
              </w:rPr>
              <w:t xml:space="preserve">1 550 143 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172AA2" w:rsidRPr="000C2CAF" w:rsidRDefault="00172AA2" w:rsidP="000935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C2CAF">
              <w:rPr>
                <w:rFonts w:ascii="Calibri" w:eastAsia="Times New Roman" w:hAnsi="Calibri" w:cs="Times New Roman"/>
                <w:lang w:eastAsia="ru-RU"/>
              </w:rPr>
              <w:t xml:space="preserve">128 700 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172AA2" w:rsidRPr="000C2CAF" w:rsidRDefault="00172AA2" w:rsidP="000935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C2CAF">
              <w:rPr>
                <w:rFonts w:ascii="Calibri" w:eastAsia="Times New Roman" w:hAnsi="Calibri" w:cs="Times New Roman"/>
                <w:lang w:eastAsia="ru-RU"/>
              </w:rPr>
              <w:t xml:space="preserve">339 933 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172AA2" w:rsidRPr="000C2CAF" w:rsidRDefault="00172AA2" w:rsidP="000935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C2CAF">
              <w:rPr>
                <w:rFonts w:ascii="Calibri" w:eastAsia="Times New Roman" w:hAnsi="Calibri" w:cs="Times New Roman"/>
                <w:lang w:eastAsia="ru-RU"/>
              </w:rPr>
              <w:t xml:space="preserve">118 500 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172AA2" w:rsidRPr="000C2CAF" w:rsidRDefault="00172AA2" w:rsidP="000935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C2CAF">
              <w:rPr>
                <w:rFonts w:ascii="Calibri" w:eastAsia="Times New Roman" w:hAnsi="Calibri" w:cs="Times New Roman"/>
                <w:lang w:eastAsia="ru-RU"/>
              </w:rPr>
              <w:t xml:space="preserve">84 020  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172AA2" w:rsidRPr="000C2CAF" w:rsidRDefault="00172AA2" w:rsidP="000935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C2CAF">
              <w:rPr>
                <w:rFonts w:ascii="Calibri" w:eastAsia="Times New Roman" w:hAnsi="Calibri" w:cs="Times New Roman"/>
                <w:lang w:eastAsia="ru-RU"/>
              </w:rPr>
              <w:t xml:space="preserve">2 221 296  </w:t>
            </w:r>
          </w:p>
        </w:tc>
      </w:tr>
    </w:tbl>
    <w:p w:rsidR="006C0D31" w:rsidRPr="000C2CAF" w:rsidRDefault="006C0D31" w:rsidP="00B96DC6">
      <w:pPr>
        <w:shd w:val="clear" w:color="auto" w:fill="FFFFFF"/>
        <w:spacing w:after="312" w:line="240" w:lineRule="auto"/>
        <w:contextualSpacing/>
        <w:rPr>
          <w:rFonts w:ascii="Helvetica" w:eastAsia="Times New Roman" w:hAnsi="Helvetica" w:cs="Helvetica"/>
          <w:sz w:val="21"/>
          <w:szCs w:val="21"/>
          <w:lang w:eastAsia="ru-RU"/>
        </w:rPr>
      </w:pPr>
    </w:p>
    <w:p w:rsidR="00191413" w:rsidRPr="000C2CAF" w:rsidRDefault="00191413" w:rsidP="009747F9">
      <w:pPr>
        <w:shd w:val="clear" w:color="auto" w:fill="FFFFFF"/>
        <w:spacing w:after="0" w:line="240" w:lineRule="auto"/>
        <w:ind w:left="284"/>
        <w:rPr>
          <w:rFonts w:ascii="Helvetica" w:eastAsia="Times New Roman" w:hAnsi="Helvetica" w:cs="Helvetica"/>
          <w:bCs/>
          <w:sz w:val="21"/>
          <w:szCs w:val="21"/>
          <w:lang w:eastAsia="ru-RU"/>
        </w:rPr>
      </w:pPr>
      <w:r w:rsidRPr="000C2CAF">
        <w:rPr>
          <w:rFonts w:ascii="Helvetica" w:eastAsia="Times New Roman" w:hAnsi="Helvetica" w:cs="Helvetica"/>
          <w:bCs/>
          <w:sz w:val="21"/>
          <w:szCs w:val="21"/>
          <w:lang w:eastAsia="ru-RU"/>
        </w:rPr>
        <w:t xml:space="preserve">Революционных </w:t>
      </w:r>
      <w:proofErr w:type="gramStart"/>
      <w:r w:rsidRPr="000C2CAF">
        <w:rPr>
          <w:rFonts w:ascii="Helvetica" w:eastAsia="Times New Roman" w:hAnsi="Helvetica" w:cs="Helvetica"/>
          <w:bCs/>
          <w:sz w:val="21"/>
          <w:szCs w:val="21"/>
          <w:lang w:eastAsia="ru-RU"/>
        </w:rPr>
        <w:t>изменений</w:t>
      </w:r>
      <w:proofErr w:type="gramEnd"/>
      <w:r w:rsidRPr="000C2CAF">
        <w:rPr>
          <w:rFonts w:ascii="Helvetica" w:eastAsia="Times New Roman" w:hAnsi="Helvetica" w:cs="Helvetica"/>
          <w:bCs/>
          <w:sz w:val="21"/>
          <w:szCs w:val="21"/>
          <w:lang w:eastAsia="ru-RU"/>
        </w:rPr>
        <w:t xml:space="preserve"> конечно нет, но положительная динамика все таки налицо.</w:t>
      </w:r>
    </w:p>
    <w:p w:rsidR="00191413" w:rsidRPr="000C2CAF" w:rsidRDefault="00191413" w:rsidP="009747F9">
      <w:pPr>
        <w:shd w:val="clear" w:color="auto" w:fill="FFFFFF"/>
        <w:spacing w:after="0" w:line="240" w:lineRule="auto"/>
        <w:ind w:left="284"/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</w:pPr>
    </w:p>
    <w:p w:rsidR="00DA6F1C" w:rsidRPr="000C2CAF" w:rsidRDefault="009747F9" w:rsidP="009747F9">
      <w:pPr>
        <w:shd w:val="clear" w:color="auto" w:fill="FFFFFF"/>
        <w:spacing w:after="0" w:line="240" w:lineRule="auto"/>
        <w:ind w:left="284"/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</w:pPr>
      <w:r w:rsidRPr="000C2CAF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 xml:space="preserve">4. </w:t>
      </w:r>
      <w:r w:rsidR="001D5110" w:rsidRPr="000C2CAF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>Электроэнергия.</w:t>
      </w:r>
    </w:p>
    <w:p w:rsidR="009747F9" w:rsidRPr="000C2CAF" w:rsidRDefault="009747F9" w:rsidP="00DA6F1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/>
          <w:sz w:val="21"/>
          <w:lang w:eastAsia="ru-RU"/>
        </w:rPr>
      </w:pPr>
    </w:p>
    <w:p w:rsidR="00DA6F1C" w:rsidRPr="000C2CAF" w:rsidRDefault="00DA6F1C" w:rsidP="00DA6F1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/>
          <w:sz w:val="21"/>
          <w:lang w:eastAsia="ru-RU"/>
        </w:rPr>
      </w:pPr>
      <w:r w:rsidRPr="000C2CAF">
        <w:rPr>
          <w:rFonts w:ascii="Helvetica" w:eastAsia="Times New Roman" w:hAnsi="Helvetica" w:cs="Helvetica"/>
          <w:bCs/>
          <w:sz w:val="21"/>
          <w:lang w:eastAsia="ru-RU"/>
        </w:rPr>
        <w:t>Расходы на нее с каждым годом растут по причине увеличения количества потреблен</w:t>
      </w:r>
      <w:r w:rsidR="00191413" w:rsidRPr="000C2CAF">
        <w:rPr>
          <w:rFonts w:ascii="Helvetica" w:eastAsia="Times New Roman" w:hAnsi="Helvetica" w:cs="Helvetica"/>
          <w:bCs/>
          <w:sz w:val="21"/>
          <w:lang w:eastAsia="ru-RU"/>
        </w:rPr>
        <w:t>ной энергии в целом по поселку и ежегодному повышению тарифов. О</w:t>
      </w:r>
      <w:r w:rsidRPr="000C2CAF">
        <w:rPr>
          <w:rFonts w:ascii="Helvetica" w:eastAsia="Times New Roman" w:hAnsi="Helvetica" w:cs="Helvetica"/>
          <w:bCs/>
          <w:sz w:val="21"/>
          <w:lang w:eastAsia="ru-RU"/>
        </w:rPr>
        <w:t xml:space="preserve">собенно </w:t>
      </w:r>
      <w:r w:rsidR="00191413" w:rsidRPr="000C2CAF">
        <w:rPr>
          <w:rFonts w:ascii="Helvetica" w:eastAsia="Times New Roman" w:hAnsi="Helvetica" w:cs="Helvetica"/>
          <w:bCs/>
          <w:sz w:val="21"/>
          <w:lang w:eastAsia="ru-RU"/>
        </w:rPr>
        <w:t xml:space="preserve">это заметно </w:t>
      </w:r>
      <w:r w:rsidRPr="000C2CAF">
        <w:rPr>
          <w:rFonts w:ascii="Helvetica" w:eastAsia="Times New Roman" w:hAnsi="Helvetica" w:cs="Helvetica"/>
          <w:bCs/>
          <w:sz w:val="21"/>
          <w:lang w:eastAsia="ru-RU"/>
        </w:rPr>
        <w:t>в з</w:t>
      </w:r>
      <w:r w:rsidR="00191413" w:rsidRPr="000C2CAF">
        <w:rPr>
          <w:rFonts w:ascii="Helvetica" w:eastAsia="Times New Roman" w:hAnsi="Helvetica" w:cs="Helvetica"/>
          <w:bCs/>
          <w:sz w:val="21"/>
          <w:lang w:eastAsia="ru-RU"/>
        </w:rPr>
        <w:t>имние месяцы. П</w:t>
      </w:r>
      <w:r w:rsidRPr="000C2CAF">
        <w:rPr>
          <w:rFonts w:ascii="Helvetica" w:eastAsia="Times New Roman" w:hAnsi="Helvetica" w:cs="Helvetica"/>
          <w:bCs/>
          <w:sz w:val="21"/>
          <w:lang w:eastAsia="ru-RU"/>
        </w:rPr>
        <w:t xml:space="preserve">ропорционально увеличению потребления растут и потери на трансформаторе и линиях передач.  В среднем, до  </w:t>
      </w:r>
      <w:r w:rsidRPr="000C2CAF">
        <w:rPr>
          <w:rFonts w:ascii="Helvetica" w:eastAsia="Times New Roman" w:hAnsi="Helvetica" w:cs="Helvetica"/>
          <w:b/>
          <w:bCs/>
          <w:sz w:val="21"/>
          <w:lang w:eastAsia="ru-RU"/>
        </w:rPr>
        <w:t>5%</w:t>
      </w:r>
      <w:r w:rsidRPr="000C2CAF">
        <w:rPr>
          <w:rFonts w:ascii="Helvetica" w:eastAsia="Times New Roman" w:hAnsi="Helvetica" w:cs="Helvetica"/>
          <w:bCs/>
          <w:sz w:val="21"/>
          <w:lang w:eastAsia="ru-RU"/>
        </w:rPr>
        <w:t xml:space="preserve"> от общего объема. Например, при среднем потреблении поселком в зимние месяцы около </w:t>
      </w:r>
      <w:r w:rsidRPr="000C2CAF">
        <w:rPr>
          <w:rFonts w:ascii="Helvetica" w:eastAsia="Times New Roman" w:hAnsi="Helvetica" w:cs="Helvetica"/>
          <w:b/>
          <w:bCs/>
          <w:sz w:val="21"/>
          <w:lang w:eastAsia="ru-RU"/>
        </w:rPr>
        <w:t>200 000 кВт</w:t>
      </w:r>
      <w:r w:rsidRPr="000C2CAF">
        <w:rPr>
          <w:rFonts w:ascii="Helvetica" w:eastAsia="Times New Roman" w:hAnsi="Helvetica" w:cs="Helvetica"/>
          <w:bCs/>
          <w:sz w:val="21"/>
          <w:lang w:eastAsia="ru-RU"/>
        </w:rPr>
        <w:t xml:space="preserve">, потери в денежном исчислении, обходятся поселку </w:t>
      </w:r>
      <w:r w:rsidR="001D5110" w:rsidRPr="000C2CAF">
        <w:rPr>
          <w:rFonts w:ascii="Helvetica" w:eastAsia="Times New Roman" w:hAnsi="Helvetica" w:cs="Helvetica"/>
          <w:bCs/>
          <w:sz w:val="21"/>
          <w:lang w:eastAsia="ru-RU"/>
        </w:rPr>
        <w:t>почти в</w:t>
      </w:r>
      <w:r w:rsidRPr="000C2CAF">
        <w:rPr>
          <w:rFonts w:ascii="Helvetica" w:eastAsia="Times New Roman" w:hAnsi="Helvetica" w:cs="Helvetica"/>
          <w:bCs/>
          <w:sz w:val="21"/>
          <w:lang w:eastAsia="ru-RU"/>
        </w:rPr>
        <w:t xml:space="preserve"> </w:t>
      </w:r>
      <w:r w:rsidRPr="000C2CAF">
        <w:rPr>
          <w:rFonts w:ascii="Helvetica" w:eastAsia="Times New Roman" w:hAnsi="Helvetica" w:cs="Helvetica"/>
          <w:b/>
          <w:bCs/>
          <w:sz w:val="21"/>
          <w:lang w:eastAsia="ru-RU"/>
        </w:rPr>
        <w:t>60 000 рублей</w:t>
      </w:r>
      <w:r w:rsidRPr="000C2CAF">
        <w:rPr>
          <w:rFonts w:ascii="Helvetica" w:eastAsia="Times New Roman" w:hAnsi="Helvetica" w:cs="Helvetica"/>
          <w:bCs/>
          <w:sz w:val="21"/>
          <w:lang w:eastAsia="ru-RU"/>
        </w:rPr>
        <w:t xml:space="preserve">! </w:t>
      </w:r>
    </w:p>
    <w:p w:rsidR="00191413" w:rsidRPr="000C2CAF" w:rsidRDefault="00191413" w:rsidP="00DA6F1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/>
          <w:sz w:val="21"/>
          <w:lang w:eastAsia="ru-RU"/>
        </w:rPr>
      </w:pPr>
      <w:r w:rsidRPr="000C2CAF">
        <w:rPr>
          <w:rFonts w:ascii="Helvetica" w:eastAsia="Times New Roman" w:hAnsi="Helvetica" w:cs="Helvetica"/>
          <w:bCs/>
          <w:sz w:val="21"/>
          <w:lang w:eastAsia="ru-RU"/>
        </w:rPr>
        <w:t xml:space="preserve">Кроме этого, периодически возникают всевозможные трения с </w:t>
      </w:r>
      <w:proofErr w:type="spellStart"/>
      <w:r w:rsidRPr="000C2CAF">
        <w:rPr>
          <w:rFonts w:ascii="Helvetica" w:eastAsia="Times New Roman" w:hAnsi="Helvetica" w:cs="Helvetica"/>
          <w:bCs/>
          <w:sz w:val="21"/>
          <w:lang w:eastAsia="ru-RU"/>
        </w:rPr>
        <w:t>Мосэнергосбыт</w:t>
      </w:r>
      <w:proofErr w:type="spellEnd"/>
      <w:r w:rsidRPr="000C2CAF">
        <w:rPr>
          <w:rFonts w:ascii="Helvetica" w:eastAsia="Times New Roman" w:hAnsi="Helvetica" w:cs="Helvetica"/>
          <w:bCs/>
          <w:sz w:val="21"/>
          <w:lang w:eastAsia="ru-RU"/>
        </w:rPr>
        <w:t xml:space="preserve"> и </w:t>
      </w:r>
      <w:proofErr w:type="spellStart"/>
      <w:r w:rsidRPr="000C2CAF">
        <w:rPr>
          <w:rFonts w:ascii="Helvetica" w:eastAsia="Times New Roman" w:hAnsi="Helvetica" w:cs="Helvetica"/>
          <w:bCs/>
          <w:sz w:val="21"/>
          <w:lang w:eastAsia="ru-RU"/>
        </w:rPr>
        <w:t>Россетями</w:t>
      </w:r>
      <w:proofErr w:type="spellEnd"/>
      <w:r w:rsidRPr="000C2CAF">
        <w:rPr>
          <w:rFonts w:ascii="Helvetica" w:eastAsia="Times New Roman" w:hAnsi="Helvetica" w:cs="Helvetica"/>
          <w:bCs/>
          <w:sz w:val="21"/>
          <w:lang w:eastAsia="ru-RU"/>
        </w:rPr>
        <w:t xml:space="preserve"> по порядку расчетов</w:t>
      </w:r>
      <w:r w:rsidR="00501E33" w:rsidRPr="000C2CAF">
        <w:rPr>
          <w:rFonts w:ascii="Helvetica" w:eastAsia="Times New Roman" w:hAnsi="Helvetica" w:cs="Helvetica"/>
          <w:bCs/>
          <w:sz w:val="21"/>
          <w:lang w:eastAsia="ru-RU"/>
        </w:rPr>
        <w:t xml:space="preserve"> из-за некорректного расчета электроэнергии, потребленной бытовыми абонентами (т.е. имеющими прямые Договоры с </w:t>
      </w:r>
      <w:proofErr w:type="spellStart"/>
      <w:r w:rsidR="00501E33" w:rsidRPr="000C2CAF">
        <w:rPr>
          <w:rFonts w:ascii="Helvetica" w:eastAsia="Times New Roman" w:hAnsi="Helvetica" w:cs="Helvetica"/>
          <w:bCs/>
          <w:sz w:val="21"/>
          <w:lang w:eastAsia="ru-RU"/>
        </w:rPr>
        <w:t>Мосэнергосбыт</w:t>
      </w:r>
      <w:proofErr w:type="spellEnd"/>
      <w:r w:rsidR="007502D1" w:rsidRPr="000C2CAF">
        <w:rPr>
          <w:rFonts w:ascii="Helvetica" w:eastAsia="Times New Roman" w:hAnsi="Helvetica" w:cs="Helvetica"/>
          <w:bCs/>
          <w:sz w:val="21"/>
          <w:lang w:eastAsia="ru-RU"/>
        </w:rPr>
        <w:t xml:space="preserve">, а это </w:t>
      </w:r>
      <w:r w:rsidR="00D24641" w:rsidRPr="000C2CAF">
        <w:rPr>
          <w:rFonts w:ascii="Helvetica" w:eastAsia="Times New Roman" w:hAnsi="Helvetica" w:cs="Helvetica"/>
          <w:bCs/>
          <w:sz w:val="21"/>
          <w:lang w:eastAsia="ru-RU"/>
        </w:rPr>
        <w:t>более</w:t>
      </w:r>
      <w:r w:rsidR="007502D1" w:rsidRPr="000C2CAF">
        <w:rPr>
          <w:rFonts w:ascii="Helvetica" w:eastAsia="Times New Roman" w:hAnsi="Helvetica" w:cs="Helvetica"/>
          <w:bCs/>
          <w:sz w:val="21"/>
          <w:lang w:eastAsia="ru-RU"/>
        </w:rPr>
        <w:t xml:space="preserve"> 90% собственников</w:t>
      </w:r>
      <w:r w:rsidR="00501E33" w:rsidRPr="000C2CAF">
        <w:rPr>
          <w:rFonts w:ascii="Helvetica" w:eastAsia="Times New Roman" w:hAnsi="Helvetica" w:cs="Helvetica"/>
          <w:bCs/>
          <w:sz w:val="21"/>
          <w:lang w:eastAsia="ru-RU"/>
        </w:rPr>
        <w:t>). В настоящее время, большинство приборов учета в поселке выработали гарантийный ресурс (10 лет), выходят из строя и требуют замены.</w:t>
      </w:r>
      <w:r w:rsidR="002C759F" w:rsidRPr="000C2CAF">
        <w:rPr>
          <w:rFonts w:ascii="Helvetica" w:eastAsia="Times New Roman" w:hAnsi="Helvetica" w:cs="Helvetica"/>
          <w:bCs/>
          <w:sz w:val="21"/>
          <w:lang w:eastAsia="ru-RU"/>
        </w:rPr>
        <w:t xml:space="preserve"> </w:t>
      </w:r>
      <w:r w:rsidR="0038740B" w:rsidRPr="000C2CAF">
        <w:rPr>
          <w:rFonts w:ascii="Helvetica" w:eastAsia="Times New Roman" w:hAnsi="Helvetica" w:cs="Helvetica"/>
          <w:bCs/>
          <w:sz w:val="21"/>
          <w:lang w:eastAsia="ru-RU"/>
        </w:rPr>
        <w:t>В среднем в месяц, в поселке выходят из строя 2-3 прибора.</w:t>
      </w:r>
      <w:r w:rsidR="00501E33" w:rsidRPr="000C2CAF">
        <w:rPr>
          <w:rFonts w:ascii="Helvetica" w:eastAsia="Times New Roman" w:hAnsi="Helvetica" w:cs="Helvetica"/>
          <w:bCs/>
          <w:sz w:val="21"/>
          <w:lang w:eastAsia="ru-RU"/>
        </w:rPr>
        <w:t xml:space="preserve"> В настоящее время, согласно действующему законодательству, замена неисправных приборов осуществляется только </w:t>
      </w:r>
      <w:proofErr w:type="spellStart"/>
      <w:r w:rsidR="00501E33" w:rsidRPr="000C2CAF">
        <w:rPr>
          <w:rFonts w:ascii="Helvetica" w:eastAsia="Times New Roman" w:hAnsi="Helvetica" w:cs="Helvetica"/>
          <w:bCs/>
          <w:sz w:val="21"/>
          <w:lang w:eastAsia="ru-RU"/>
        </w:rPr>
        <w:t>Россетями</w:t>
      </w:r>
      <w:proofErr w:type="spellEnd"/>
      <w:r w:rsidR="00501E33" w:rsidRPr="000C2CAF">
        <w:rPr>
          <w:rFonts w:ascii="Helvetica" w:eastAsia="Times New Roman" w:hAnsi="Helvetica" w:cs="Helvetica"/>
          <w:bCs/>
          <w:sz w:val="21"/>
          <w:lang w:eastAsia="ru-RU"/>
        </w:rPr>
        <w:t>, по заявке на официальном сайте.</w:t>
      </w:r>
      <w:r w:rsidR="002C759F" w:rsidRPr="000C2CAF">
        <w:rPr>
          <w:rFonts w:ascii="Helvetica" w:eastAsia="Times New Roman" w:hAnsi="Helvetica" w:cs="Helvetica"/>
          <w:bCs/>
          <w:sz w:val="21"/>
          <w:lang w:eastAsia="ru-RU"/>
        </w:rPr>
        <w:t xml:space="preserve"> Замена осуществляется на прибор учета установленного образца, бесплатно. Проблема в том, что срок исполнения может растянуться на срок до 6-8 месяцев! А это создает проблему </w:t>
      </w:r>
      <w:proofErr w:type="spellStart"/>
      <w:r w:rsidR="002C759F" w:rsidRPr="000C2CAF">
        <w:rPr>
          <w:rFonts w:ascii="Helvetica" w:eastAsia="Times New Roman" w:hAnsi="Helvetica" w:cs="Helvetica"/>
          <w:bCs/>
          <w:sz w:val="21"/>
          <w:lang w:eastAsia="ru-RU"/>
        </w:rPr>
        <w:t>безучетного</w:t>
      </w:r>
      <w:proofErr w:type="spellEnd"/>
      <w:r w:rsidR="002C759F" w:rsidRPr="000C2CAF">
        <w:rPr>
          <w:rFonts w:ascii="Helvetica" w:eastAsia="Times New Roman" w:hAnsi="Helvetica" w:cs="Helvetica"/>
          <w:bCs/>
          <w:sz w:val="21"/>
          <w:lang w:eastAsia="ru-RU"/>
        </w:rPr>
        <w:t xml:space="preserve"> потребления электроэнергии и убытка для СНТ.   </w:t>
      </w:r>
      <w:r w:rsidR="00501E33" w:rsidRPr="000C2CAF">
        <w:rPr>
          <w:rFonts w:ascii="Helvetica" w:eastAsia="Times New Roman" w:hAnsi="Helvetica" w:cs="Helvetica"/>
          <w:bCs/>
          <w:sz w:val="21"/>
          <w:lang w:eastAsia="ru-RU"/>
        </w:rPr>
        <w:t xml:space="preserve">Настоятельно рекомендую </w:t>
      </w:r>
      <w:r w:rsidR="002C759F" w:rsidRPr="000C2CAF">
        <w:rPr>
          <w:rFonts w:ascii="Helvetica" w:eastAsia="Times New Roman" w:hAnsi="Helvetica" w:cs="Helvetica"/>
          <w:bCs/>
          <w:sz w:val="21"/>
          <w:lang w:eastAsia="ru-RU"/>
        </w:rPr>
        <w:t xml:space="preserve">собственникам </w:t>
      </w:r>
      <w:r w:rsidR="00501E33" w:rsidRPr="000C2CAF">
        <w:rPr>
          <w:rFonts w:ascii="Helvetica" w:eastAsia="Times New Roman" w:hAnsi="Helvetica" w:cs="Helvetica"/>
          <w:bCs/>
          <w:sz w:val="21"/>
          <w:lang w:eastAsia="ru-RU"/>
        </w:rPr>
        <w:t>заблаговременно</w:t>
      </w:r>
      <w:r w:rsidR="002C759F" w:rsidRPr="000C2CAF">
        <w:rPr>
          <w:rFonts w:ascii="Helvetica" w:eastAsia="Times New Roman" w:hAnsi="Helvetica" w:cs="Helvetica"/>
          <w:bCs/>
          <w:sz w:val="21"/>
          <w:lang w:eastAsia="ru-RU"/>
        </w:rPr>
        <w:t xml:space="preserve"> озаботиться этой проблемой.</w:t>
      </w:r>
    </w:p>
    <w:p w:rsidR="002C759F" w:rsidRPr="000C2CAF" w:rsidRDefault="002C759F" w:rsidP="00DA6F1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/>
          <w:sz w:val="21"/>
          <w:lang w:eastAsia="ru-RU"/>
        </w:rPr>
      </w:pPr>
    </w:p>
    <w:p w:rsidR="00DA6F1C" w:rsidRPr="000C2CAF" w:rsidRDefault="00DA6F1C" w:rsidP="00DA6F1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/>
          <w:sz w:val="21"/>
          <w:lang w:eastAsia="ru-RU"/>
        </w:rPr>
      </w:pPr>
      <w:r w:rsidRPr="000C2CAF">
        <w:rPr>
          <w:rFonts w:ascii="Helvetica" w:eastAsia="Times New Roman" w:hAnsi="Helvetica" w:cs="Helvetica"/>
          <w:bCs/>
          <w:sz w:val="21"/>
          <w:lang w:eastAsia="ru-RU"/>
        </w:rPr>
        <w:t xml:space="preserve">Избавиться от этого бремени можно, только передав наше электрохозяйство на баланс региональной электросети. </w:t>
      </w:r>
      <w:r w:rsidR="002C759F" w:rsidRPr="000C2CAF">
        <w:rPr>
          <w:rFonts w:ascii="Helvetica" w:eastAsia="Times New Roman" w:hAnsi="Helvetica" w:cs="Helvetica"/>
          <w:bCs/>
          <w:sz w:val="21"/>
          <w:lang w:eastAsia="ru-RU"/>
        </w:rPr>
        <w:t xml:space="preserve"> СНТ неоднократно направляло заявку в </w:t>
      </w:r>
      <w:proofErr w:type="spellStart"/>
      <w:r w:rsidR="002C759F" w:rsidRPr="000C2CAF">
        <w:rPr>
          <w:rFonts w:ascii="Helvetica" w:eastAsia="Times New Roman" w:hAnsi="Helvetica" w:cs="Helvetica"/>
          <w:bCs/>
          <w:sz w:val="21"/>
          <w:lang w:eastAsia="ru-RU"/>
        </w:rPr>
        <w:t>Россети</w:t>
      </w:r>
      <w:proofErr w:type="spellEnd"/>
      <w:r w:rsidR="002C759F" w:rsidRPr="000C2CAF">
        <w:rPr>
          <w:rFonts w:ascii="Helvetica" w:eastAsia="Times New Roman" w:hAnsi="Helvetica" w:cs="Helvetica"/>
          <w:bCs/>
          <w:sz w:val="21"/>
          <w:lang w:eastAsia="ru-RU"/>
        </w:rPr>
        <w:t xml:space="preserve"> на консолидацию и получало отказ по причине абонентского подключения к линии, принадлежащей </w:t>
      </w:r>
      <w:proofErr w:type="gramStart"/>
      <w:r w:rsidR="002C759F" w:rsidRPr="000C2CAF">
        <w:rPr>
          <w:rFonts w:ascii="Helvetica" w:eastAsia="Times New Roman" w:hAnsi="Helvetica" w:cs="Helvetica"/>
          <w:bCs/>
          <w:sz w:val="21"/>
          <w:lang w:eastAsia="ru-RU"/>
        </w:rPr>
        <w:t>соседнему</w:t>
      </w:r>
      <w:proofErr w:type="gramEnd"/>
      <w:r w:rsidR="002C759F" w:rsidRPr="000C2CAF">
        <w:rPr>
          <w:rFonts w:ascii="Helvetica" w:eastAsia="Times New Roman" w:hAnsi="Helvetica" w:cs="Helvetica"/>
          <w:bCs/>
          <w:sz w:val="21"/>
          <w:lang w:eastAsia="ru-RU"/>
        </w:rPr>
        <w:t xml:space="preserve"> СНТ Вымпел, электрооборудование которого </w:t>
      </w:r>
      <w:r w:rsidR="0038740B" w:rsidRPr="000C2CAF">
        <w:rPr>
          <w:rFonts w:ascii="Helvetica" w:eastAsia="Times New Roman" w:hAnsi="Helvetica" w:cs="Helvetica"/>
          <w:bCs/>
          <w:sz w:val="21"/>
          <w:lang w:eastAsia="ru-RU"/>
        </w:rPr>
        <w:t>н</w:t>
      </w:r>
      <w:r w:rsidR="002C759F" w:rsidRPr="000C2CAF">
        <w:rPr>
          <w:rFonts w:ascii="Helvetica" w:eastAsia="Times New Roman" w:hAnsi="Helvetica" w:cs="Helvetica"/>
          <w:bCs/>
          <w:sz w:val="21"/>
          <w:lang w:eastAsia="ru-RU"/>
        </w:rPr>
        <w:t>е соответствует требования технического регламента.</w:t>
      </w:r>
    </w:p>
    <w:p w:rsidR="0038740B" w:rsidRPr="000C2CAF" w:rsidRDefault="0038740B" w:rsidP="00DA6F1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/>
          <w:sz w:val="21"/>
          <w:lang w:eastAsia="ru-RU"/>
        </w:rPr>
      </w:pPr>
      <w:r w:rsidRPr="000C2CAF">
        <w:rPr>
          <w:rFonts w:ascii="Helvetica" w:eastAsia="Times New Roman" w:hAnsi="Helvetica" w:cs="Helvetica"/>
          <w:bCs/>
          <w:sz w:val="21"/>
          <w:lang w:eastAsia="ru-RU"/>
        </w:rPr>
        <w:t xml:space="preserve">В мае 2023 г. подана очередная заявка на подключение к новой линии электропередач, проектируемой </w:t>
      </w:r>
      <w:proofErr w:type="spellStart"/>
      <w:r w:rsidRPr="000C2CAF">
        <w:rPr>
          <w:rFonts w:ascii="Helvetica" w:eastAsia="Times New Roman" w:hAnsi="Helvetica" w:cs="Helvetica"/>
          <w:bCs/>
          <w:sz w:val="21"/>
          <w:lang w:eastAsia="ru-RU"/>
        </w:rPr>
        <w:t>Россетями</w:t>
      </w:r>
      <w:proofErr w:type="spellEnd"/>
      <w:r w:rsidRPr="000C2CAF">
        <w:rPr>
          <w:rFonts w:ascii="Helvetica" w:eastAsia="Times New Roman" w:hAnsi="Helvetica" w:cs="Helvetica"/>
          <w:bCs/>
          <w:sz w:val="21"/>
          <w:lang w:eastAsia="ru-RU"/>
        </w:rPr>
        <w:t xml:space="preserve"> в интересах нового поселка </w:t>
      </w:r>
      <w:proofErr w:type="spellStart"/>
      <w:r w:rsidRPr="000C2CAF">
        <w:rPr>
          <w:rFonts w:ascii="Helvetica" w:eastAsia="Times New Roman" w:hAnsi="Helvetica" w:cs="Helvetica"/>
          <w:bCs/>
          <w:sz w:val="21"/>
          <w:lang w:eastAsia="ru-RU"/>
        </w:rPr>
        <w:t>Купавна</w:t>
      </w:r>
      <w:proofErr w:type="spellEnd"/>
      <w:r w:rsidRPr="000C2CAF">
        <w:rPr>
          <w:rFonts w:ascii="Helvetica" w:eastAsia="Times New Roman" w:hAnsi="Helvetica" w:cs="Helvetica"/>
          <w:bCs/>
          <w:sz w:val="21"/>
          <w:lang w:eastAsia="ru-RU"/>
        </w:rPr>
        <w:t xml:space="preserve"> </w:t>
      </w:r>
      <w:proofErr w:type="spellStart"/>
      <w:r w:rsidRPr="000C2CAF">
        <w:rPr>
          <w:rFonts w:ascii="Helvetica" w:eastAsia="Times New Roman" w:hAnsi="Helvetica" w:cs="Helvetica"/>
          <w:bCs/>
          <w:sz w:val="21"/>
          <w:lang w:eastAsia="ru-RU"/>
        </w:rPr>
        <w:t>Вилладж</w:t>
      </w:r>
      <w:proofErr w:type="spellEnd"/>
      <w:proofErr w:type="gramStart"/>
      <w:r w:rsidRPr="000C2CAF">
        <w:rPr>
          <w:rFonts w:ascii="Helvetica" w:eastAsia="Times New Roman" w:hAnsi="Helvetica" w:cs="Helvetica"/>
          <w:bCs/>
          <w:sz w:val="21"/>
          <w:lang w:eastAsia="ru-RU"/>
        </w:rPr>
        <w:t xml:space="preserve">.. </w:t>
      </w:r>
      <w:proofErr w:type="gramEnd"/>
      <w:r w:rsidRPr="000C2CAF">
        <w:rPr>
          <w:rFonts w:ascii="Helvetica" w:eastAsia="Times New Roman" w:hAnsi="Helvetica" w:cs="Helvetica"/>
          <w:bCs/>
          <w:sz w:val="21"/>
          <w:lang w:eastAsia="ru-RU"/>
        </w:rPr>
        <w:t xml:space="preserve">Официальный </w:t>
      </w:r>
      <w:r w:rsidRPr="000C2CAF">
        <w:rPr>
          <w:rFonts w:ascii="Helvetica" w:eastAsia="Times New Roman" w:hAnsi="Helvetica" w:cs="Helvetica"/>
          <w:bCs/>
          <w:sz w:val="21"/>
          <w:lang w:eastAsia="ru-RU"/>
        </w:rPr>
        <w:lastRenderedPageBreak/>
        <w:t xml:space="preserve">ответ на нашу заявку пока не получен. </w:t>
      </w:r>
      <w:proofErr w:type="gramStart"/>
      <w:r w:rsidRPr="000C2CAF">
        <w:rPr>
          <w:rFonts w:ascii="Helvetica" w:eastAsia="Times New Roman" w:hAnsi="Helvetica" w:cs="Helvetica"/>
          <w:bCs/>
          <w:sz w:val="21"/>
          <w:lang w:eastAsia="ru-RU"/>
        </w:rPr>
        <w:t>Возможно</w:t>
      </w:r>
      <w:proofErr w:type="gramEnd"/>
      <w:r w:rsidRPr="000C2CAF">
        <w:rPr>
          <w:rFonts w:ascii="Helvetica" w:eastAsia="Times New Roman" w:hAnsi="Helvetica" w:cs="Helvetica"/>
          <w:bCs/>
          <w:sz w:val="21"/>
          <w:lang w:eastAsia="ru-RU"/>
        </w:rPr>
        <w:t xml:space="preserve"> тогда вопрос передачи сдвинется с мертвой точки.</w:t>
      </w:r>
    </w:p>
    <w:p w:rsidR="007502D1" w:rsidRPr="000C2CAF" w:rsidRDefault="0038740B" w:rsidP="00DA6F1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/>
          <w:sz w:val="21"/>
          <w:lang w:eastAsia="ru-RU"/>
        </w:rPr>
      </w:pPr>
      <w:r w:rsidRPr="000C2CAF">
        <w:rPr>
          <w:rFonts w:ascii="Helvetica" w:eastAsia="Times New Roman" w:hAnsi="Helvetica" w:cs="Helvetica"/>
          <w:bCs/>
          <w:sz w:val="21"/>
          <w:lang w:eastAsia="ru-RU"/>
        </w:rPr>
        <w:t xml:space="preserve">Что касается финансовых расходов </w:t>
      </w:r>
      <w:r w:rsidR="007502D1" w:rsidRPr="000C2CAF">
        <w:rPr>
          <w:rFonts w:ascii="Helvetica" w:eastAsia="Times New Roman" w:hAnsi="Helvetica" w:cs="Helvetica"/>
          <w:bCs/>
          <w:sz w:val="21"/>
          <w:lang w:eastAsia="ru-RU"/>
        </w:rPr>
        <w:t xml:space="preserve">на электроэнергию </w:t>
      </w:r>
      <w:r w:rsidRPr="000C2CAF">
        <w:rPr>
          <w:rFonts w:ascii="Helvetica" w:eastAsia="Times New Roman" w:hAnsi="Helvetica" w:cs="Helvetica"/>
          <w:bCs/>
          <w:sz w:val="21"/>
          <w:lang w:eastAsia="ru-RU"/>
        </w:rPr>
        <w:t>за отчетный период, то они оказались ниже, чем в прошлые периоды. Но это, при существующих проблемах с учетом</w:t>
      </w:r>
      <w:r w:rsidR="007502D1" w:rsidRPr="000C2CAF">
        <w:rPr>
          <w:rFonts w:ascii="Helvetica" w:eastAsia="Times New Roman" w:hAnsi="Helvetica" w:cs="Helvetica"/>
          <w:bCs/>
          <w:sz w:val="21"/>
          <w:lang w:eastAsia="ru-RU"/>
        </w:rPr>
        <w:t>,</w:t>
      </w:r>
      <w:r w:rsidRPr="000C2CAF">
        <w:rPr>
          <w:rFonts w:ascii="Helvetica" w:eastAsia="Times New Roman" w:hAnsi="Helvetica" w:cs="Helvetica"/>
          <w:bCs/>
          <w:sz w:val="21"/>
          <w:lang w:eastAsia="ru-RU"/>
        </w:rPr>
        <w:t xml:space="preserve"> можно отнести скорее к «везению»</w:t>
      </w:r>
      <w:r w:rsidR="007502D1" w:rsidRPr="000C2CAF">
        <w:rPr>
          <w:rFonts w:ascii="Helvetica" w:eastAsia="Times New Roman" w:hAnsi="Helvetica" w:cs="Helvetica"/>
          <w:bCs/>
          <w:sz w:val="21"/>
          <w:lang w:eastAsia="ru-RU"/>
        </w:rPr>
        <w:t xml:space="preserve">, чем к закономерному итогу. </w:t>
      </w:r>
    </w:p>
    <w:p w:rsidR="0038740B" w:rsidRPr="000C2CAF" w:rsidRDefault="007502D1" w:rsidP="00DA6F1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/>
          <w:sz w:val="21"/>
          <w:lang w:eastAsia="ru-RU"/>
        </w:rPr>
      </w:pPr>
      <w:r w:rsidRPr="000C2CAF">
        <w:rPr>
          <w:rFonts w:ascii="Helvetica" w:eastAsia="Times New Roman" w:hAnsi="Helvetica" w:cs="Helvetica"/>
          <w:bCs/>
          <w:sz w:val="21"/>
          <w:lang w:eastAsia="ru-RU"/>
        </w:rPr>
        <w:t>Хотя, не в последнюю очередь, это и результат постоянной незаметной рутинной борьбы председателя и нашего электрика за каждый неучтенный киловатт электроэнергии.</w:t>
      </w:r>
    </w:p>
    <w:p w:rsidR="00BB3972" w:rsidRPr="000C2CAF" w:rsidRDefault="00BB3972" w:rsidP="00BB3972">
      <w:pPr>
        <w:shd w:val="clear" w:color="auto" w:fill="FFFFFF"/>
        <w:spacing w:after="0" w:line="240" w:lineRule="auto"/>
        <w:contextualSpacing/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</w:pPr>
    </w:p>
    <w:p w:rsidR="00BB3972" w:rsidRPr="000C2CAF" w:rsidRDefault="00EF37C5" w:rsidP="009747F9">
      <w:pPr>
        <w:pStyle w:val="a6"/>
        <w:numPr>
          <w:ilvl w:val="0"/>
          <w:numId w:val="13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</w:pPr>
      <w:r w:rsidRPr="000C2CAF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>З</w:t>
      </w:r>
      <w:r w:rsidR="00BB3972" w:rsidRPr="000C2CAF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>емли общего пользования.</w:t>
      </w:r>
    </w:p>
    <w:p w:rsidR="00BB3972" w:rsidRPr="000C2CAF" w:rsidRDefault="00BB3972" w:rsidP="00BB397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</w:pPr>
      <w:r w:rsidRPr="000C2CAF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 xml:space="preserve"> </w:t>
      </w:r>
    </w:p>
    <w:p w:rsidR="00EF37C5" w:rsidRPr="000C2CAF" w:rsidRDefault="00EF37C5" w:rsidP="00BB3972">
      <w:pPr>
        <w:shd w:val="clear" w:color="auto" w:fill="FFFFFF"/>
        <w:spacing w:after="0" w:line="240" w:lineRule="auto"/>
        <w:contextualSpacing/>
        <w:rPr>
          <w:rFonts w:ascii="Helvetica" w:eastAsia="Times New Roman" w:hAnsi="Helvetica" w:cs="Helvetica"/>
          <w:b/>
          <w:bCs/>
          <w:sz w:val="21"/>
          <w:lang w:eastAsia="ru-RU"/>
        </w:rPr>
      </w:pPr>
      <w:r w:rsidRPr="000C2CAF">
        <w:rPr>
          <w:rFonts w:ascii="Helvetica" w:eastAsia="Times New Roman" w:hAnsi="Helvetica" w:cs="Helvetica"/>
          <w:bCs/>
          <w:sz w:val="21"/>
          <w:lang w:eastAsia="ru-RU"/>
        </w:rPr>
        <w:t>В собственности СНТ «Новый мир» находятся</w:t>
      </w:r>
      <w:r w:rsidR="00B04ABA" w:rsidRPr="000C2CAF">
        <w:rPr>
          <w:rFonts w:ascii="Helvetica" w:eastAsia="Times New Roman" w:hAnsi="Helvetica" w:cs="Helvetica"/>
          <w:bCs/>
          <w:sz w:val="21"/>
          <w:lang w:eastAsia="ru-RU"/>
        </w:rPr>
        <w:t xml:space="preserve"> три земельных участка</w:t>
      </w:r>
      <w:r w:rsidR="002D5473" w:rsidRPr="000C2CAF">
        <w:rPr>
          <w:rFonts w:ascii="Helvetica" w:eastAsia="Times New Roman" w:hAnsi="Helvetica" w:cs="Helvetica"/>
          <w:bCs/>
          <w:sz w:val="21"/>
          <w:lang w:eastAsia="ru-RU"/>
        </w:rPr>
        <w:t xml:space="preserve"> </w:t>
      </w:r>
      <w:r w:rsidR="002D5473" w:rsidRPr="000C2CAF">
        <w:rPr>
          <w:rFonts w:ascii="Arial" w:hAnsi="Arial" w:cs="Arial"/>
          <w:sz w:val="21"/>
          <w:szCs w:val="21"/>
          <w:shd w:val="clear" w:color="auto" w:fill="FFFFFF"/>
        </w:rPr>
        <w:t>(категория: сельхоз. назначения, для дачного строительства)</w:t>
      </w:r>
      <w:r w:rsidR="00B04ABA" w:rsidRPr="000C2CAF">
        <w:rPr>
          <w:rFonts w:ascii="Helvetica" w:eastAsia="Times New Roman" w:hAnsi="Helvetica" w:cs="Helvetica"/>
          <w:bCs/>
          <w:sz w:val="21"/>
          <w:lang w:eastAsia="ru-RU"/>
        </w:rPr>
        <w:t xml:space="preserve"> с номерами </w:t>
      </w:r>
      <w:r w:rsidR="00B04ABA" w:rsidRPr="000C2CAF">
        <w:rPr>
          <w:rFonts w:ascii="Arial" w:hAnsi="Arial" w:cs="Arial"/>
          <w:sz w:val="21"/>
          <w:szCs w:val="21"/>
          <w:shd w:val="clear" w:color="auto" w:fill="FFFFFF"/>
        </w:rPr>
        <w:t xml:space="preserve">50:15:0071201:813;  50:15:0071201:426;  50:15:0071201:158, общей площадью </w:t>
      </w:r>
      <w:r w:rsidR="00B04ABA" w:rsidRPr="000C2CAF">
        <w:rPr>
          <w:rFonts w:ascii="Arial" w:hAnsi="Arial" w:cs="Arial"/>
          <w:b/>
          <w:sz w:val="21"/>
          <w:szCs w:val="21"/>
          <w:shd w:val="clear" w:color="auto" w:fill="FFFFFF"/>
        </w:rPr>
        <w:t>44 224 кв.м.</w:t>
      </w:r>
      <w:r w:rsidR="00B04ABA" w:rsidRPr="000C2CAF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2D5473" w:rsidRPr="000C2CAF">
        <w:rPr>
          <w:rFonts w:ascii="Arial" w:hAnsi="Arial" w:cs="Arial"/>
          <w:sz w:val="21"/>
          <w:szCs w:val="21"/>
          <w:shd w:val="clear" w:color="auto" w:fill="FFFFFF"/>
        </w:rPr>
        <w:t xml:space="preserve">Ежегодный земельный налог составляет– </w:t>
      </w:r>
      <w:r w:rsidR="00272ECE" w:rsidRPr="000C2CAF">
        <w:rPr>
          <w:rFonts w:ascii="Arial" w:hAnsi="Arial" w:cs="Arial"/>
          <w:b/>
          <w:sz w:val="21"/>
          <w:szCs w:val="21"/>
          <w:shd w:val="clear" w:color="auto" w:fill="FFFFFF"/>
        </w:rPr>
        <w:t>451 326</w:t>
      </w:r>
      <w:r w:rsidR="002D5473" w:rsidRPr="000C2CAF">
        <w:rPr>
          <w:rFonts w:ascii="Arial" w:hAnsi="Arial" w:cs="Arial"/>
          <w:b/>
          <w:sz w:val="21"/>
          <w:szCs w:val="21"/>
          <w:shd w:val="clear" w:color="auto" w:fill="FFFFFF"/>
        </w:rPr>
        <w:t xml:space="preserve"> рублей.</w:t>
      </w:r>
    </w:p>
    <w:p w:rsidR="002D5473" w:rsidRPr="000C2CAF" w:rsidRDefault="00BB3972" w:rsidP="00BB3972">
      <w:pPr>
        <w:shd w:val="clear" w:color="auto" w:fill="FFFFFF"/>
        <w:spacing w:after="0" w:line="240" w:lineRule="auto"/>
        <w:contextualSpacing/>
        <w:rPr>
          <w:rFonts w:ascii="Helvetica" w:eastAsia="Times New Roman" w:hAnsi="Helvetica" w:cs="Helvetica"/>
          <w:bCs/>
          <w:sz w:val="21"/>
          <w:lang w:eastAsia="ru-RU"/>
        </w:rPr>
      </w:pPr>
      <w:r w:rsidRPr="000C2CAF">
        <w:rPr>
          <w:rFonts w:ascii="Helvetica" w:eastAsia="Times New Roman" w:hAnsi="Helvetica" w:cs="Helvetica"/>
          <w:bCs/>
          <w:sz w:val="21"/>
          <w:lang w:eastAsia="ru-RU"/>
        </w:rPr>
        <w:t>Здесь комментировать особенно нечего. «Безумная» и ничем необоснованная кадастровая стоимость земли определяется нашим «дорогим» государством, а наше дело платить и «спать спокойно».</w:t>
      </w:r>
      <w:r w:rsidR="005D79DE" w:rsidRPr="000C2CAF">
        <w:rPr>
          <w:rFonts w:ascii="Helvetica" w:eastAsia="Times New Roman" w:hAnsi="Helvetica" w:cs="Helvetica"/>
          <w:bCs/>
          <w:sz w:val="21"/>
          <w:lang w:eastAsia="ru-RU"/>
        </w:rPr>
        <w:t xml:space="preserve"> </w:t>
      </w:r>
      <w:r w:rsidR="005A719F" w:rsidRPr="000C2CAF">
        <w:rPr>
          <w:rFonts w:ascii="Helvetica" w:eastAsia="Times New Roman" w:hAnsi="Helvetica" w:cs="Helvetica"/>
          <w:bCs/>
          <w:sz w:val="21"/>
          <w:lang w:eastAsia="ru-RU"/>
        </w:rPr>
        <w:t xml:space="preserve">Кадастровая стоимость тоже периодически ползет вверх. </w:t>
      </w:r>
      <w:r w:rsidR="005D79DE" w:rsidRPr="000C2CAF">
        <w:rPr>
          <w:rFonts w:ascii="Helvetica" w:eastAsia="Times New Roman" w:hAnsi="Helvetica" w:cs="Helvetica"/>
          <w:bCs/>
          <w:sz w:val="21"/>
          <w:lang w:eastAsia="ru-RU"/>
        </w:rPr>
        <w:t xml:space="preserve">Кроме </w:t>
      </w:r>
      <w:r w:rsidR="0030247E" w:rsidRPr="000C2CAF">
        <w:rPr>
          <w:rFonts w:ascii="Helvetica" w:eastAsia="Times New Roman" w:hAnsi="Helvetica" w:cs="Helvetica"/>
          <w:bCs/>
          <w:sz w:val="21"/>
          <w:lang w:eastAsia="ru-RU"/>
        </w:rPr>
        <w:t>того</w:t>
      </w:r>
      <w:r w:rsidR="005D79DE" w:rsidRPr="000C2CAF">
        <w:rPr>
          <w:rFonts w:ascii="Helvetica" w:eastAsia="Times New Roman" w:hAnsi="Helvetica" w:cs="Helvetica"/>
          <w:bCs/>
          <w:sz w:val="21"/>
          <w:lang w:eastAsia="ru-RU"/>
        </w:rPr>
        <w:t xml:space="preserve">, </w:t>
      </w:r>
      <w:proofErr w:type="gramStart"/>
      <w:r w:rsidR="005D79DE" w:rsidRPr="000C2CAF">
        <w:rPr>
          <w:rFonts w:ascii="Helvetica" w:eastAsia="Times New Roman" w:hAnsi="Helvetica" w:cs="Helvetica"/>
          <w:bCs/>
          <w:sz w:val="21"/>
          <w:lang w:eastAsia="ru-RU"/>
        </w:rPr>
        <w:t>налоговая</w:t>
      </w:r>
      <w:proofErr w:type="gramEnd"/>
      <w:r w:rsidR="005D79DE" w:rsidRPr="000C2CAF">
        <w:rPr>
          <w:rFonts w:ascii="Helvetica" w:eastAsia="Times New Roman" w:hAnsi="Helvetica" w:cs="Helvetica"/>
          <w:bCs/>
          <w:sz w:val="21"/>
          <w:lang w:eastAsia="ru-RU"/>
        </w:rPr>
        <w:t xml:space="preserve"> п</w:t>
      </w:r>
      <w:r w:rsidR="0030247E" w:rsidRPr="000C2CAF">
        <w:rPr>
          <w:rFonts w:ascii="Helvetica" w:eastAsia="Times New Roman" w:hAnsi="Helvetica" w:cs="Helvetica"/>
          <w:bCs/>
          <w:sz w:val="21"/>
          <w:lang w:eastAsia="ru-RU"/>
        </w:rPr>
        <w:t>ериодически</w:t>
      </w:r>
      <w:r w:rsidR="005D79DE" w:rsidRPr="000C2CAF">
        <w:rPr>
          <w:rFonts w:ascii="Helvetica" w:eastAsia="Times New Roman" w:hAnsi="Helvetica" w:cs="Helvetica"/>
          <w:bCs/>
          <w:sz w:val="21"/>
          <w:lang w:eastAsia="ru-RU"/>
        </w:rPr>
        <w:t xml:space="preserve"> пытается </w:t>
      </w:r>
      <w:r w:rsidR="00B3132C" w:rsidRPr="000C2CAF">
        <w:rPr>
          <w:rFonts w:ascii="Helvetica" w:eastAsia="Times New Roman" w:hAnsi="Helvetica" w:cs="Helvetica"/>
          <w:bCs/>
          <w:sz w:val="21"/>
          <w:lang w:eastAsia="ru-RU"/>
        </w:rPr>
        <w:t>навязать</w:t>
      </w:r>
      <w:r w:rsidR="006A20CB" w:rsidRPr="000C2CAF">
        <w:rPr>
          <w:rFonts w:ascii="Helvetica" w:eastAsia="Times New Roman" w:hAnsi="Helvetica" w:cs="Helvetica"/>
          <w:bCs/>
          <w:sz w:val="21"/>
          <w:lang w:eastAsia="ru-RU"/>
        </w:rPr>
        <w:t xml:space="preserve"> нам</w:t>
      </w:r>
      <w:r w:rsidR="00B3132C" w:rsidRPr="000C2CAF">
        <w:rPr>
          <w:rFonts w:ascii="Helvetica" w:eastAsia="Times New Roman" w:hAnsi="Helvetica" w:cs="Helvetica"/>
          <w:bCs/>
          <w:sz w:val="21"/>
          <w:lang w:eastAsia="ru-RU"/>
        </w:rPr>
        <w:t xml:space="preserve"> ставку налога в </w:t>
      </w:r>
      <w:r w:rsidR="00B3132C" w:rsidRPr="000C2CAF">
        <w:rPr>
          <w:rFonts w:ascii="Helvetica" w:eastAsia="Times New Roman" w:hAnsi="Helvetica" w:cs="Helvetica"/>
          <w:b/>
          <w:bCs/>
          <w:sz w:val="21"/>
          <w:lang w:eastAsia="ru-RU"/>
        </w:rPr>
        <w:t>1,5%</w:t>
      </w:r>
      <w:r w:rsidR="00B3132C" w:rsidRPr="000C2CAF">
        <w:rPr>
          <w:rFonts w:ascii="Helvetica" w:eastAsia="Times New Roman" w:hAnsi="Helvetica" w:cs="Helvetica"/>
          <w:bCs/>
          <w:sz w:val="21"/>
          <w:lang w:eastAsia="ru-RU"/>
        </w:rPr>
        <w:t xml:space="preserve"> (аргумент - использование не по назначению), </w:t>
      </w:r>
      <w:r w:rsidR="0030247E" w:rsidRPr="000C2CAF">
        <w:rPr>
          <w:rFonts w:ascii="Helvetica" w:eastAsia="Times New Roman" w:hAnsi="Helvetica" w:cs="Helvetica"/>
          <w:bCs/>
          <w:sz w:val="21"/>
          <w:lang w:eastAsia="ru-RU"/>
        </w:rPr>
        <w:t xml:space="preserve">что может увеличить наши платежи в 5 раз! </w:t>
      </w:r>
      <w:proofErr w:type="gramStart"/>
      <w:r w:rsidR="00844883" w:rsidRPr="000C2CAF">
        <w:rPr>
          <w:rFonts w:ascii="Helvetica" w:eastAsia="Times New Roman" w:hAnsi="Helvetica" w:cs="Helvetica"/>
          <w:bCs/>
          <w:sz w:val="21"/>
          <w:lang w:eastAsia="ru-RU"/>
        </w:rPr>
        <w:t>В этой ситуации, приходится прибегать к официальной переписке с налоговой, доказывая свою правоту.</w:t>
      </w:r>
      <w:proofErr w:type="gramEnd"/>
      <w:r w:rsidR="00844883" w:rsidRPr="000C2CAF">
        <w:rPr>
          <w:rFonts w:ascii="Helvetica" w:eastAsia="Times New Roman" w:hAnsi="Helvetica" w:cs="Helvetica"/>
          <w:bCs/>
          <w:sz w:val="21"/>
          <w:lang w:eastAsia="ru-RU"/>
        </w:rPr>
        <w:t xml:space="preserve"> К счастью, пока удается избегать</w:t>
      </w:r>
      <w:r w:rsidR="00E268DB" w:rsidRPr="000C2CAF">
        <w:rPr>
          <w:rFonts w:ascii="Helvetica" w:eastAsia="Times New Roman" w:hAnsi="Helvetica" w:cs="Helvetica"/>
          <w:bCs/>
          <w:sz w:val="21"/>
          <w:lang w:eastAsia="ru-RU"/>
        </w:rPr>
        <w:t xml:space="preserve"> худшего сценария.</w:t>
      </w:r>
    </w:p>
    <w:p w:rsidR="00B3132C" w:rsidRPr="000C2CAF" w:rsidRDefault="00B3132C" w:rsidP="0030247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/>
          <w:sz w:val="21"/>
          <w:lang w:eastAsia="ru-RU"/>
        </w:rPr>
      </w:pPr>
    </w:p>
    <w:p w:rsidR="00272ECE" w:rsidRPr="000C2CAF" w:rsidRDefault="0030247E" w:rsidP="0030247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/>
          <w:sz w:val="21"/>
          <w:lang w:eastAsia="ru-RU"/>
        </w:rPr>
      </w:pPr>
      <w:r w:rsidRPr="000C2CAF">
        <w:rPr>
          <w:rFonts w:ascii="Helvetica" w:eastAsia="Times New Roman" w:hAnsi="Helvetica" w:cs="Helvetica"/>
          <w:bCs/>
          <w:sz w:val="21"/>
          <w:lang w:eastAsia="ru-RU"/>
        </w:rPr>
        <w:t>Одним из вариантов сокращения расходов по этой статье, может стать сокращение земельного налога, за счет передачи</w:t>
      </w:r>
      <w:r w:rsidR="005A719F" w:rsidRPr="000C2CAF">
        <w:rPr>
          <w:rFonts w:ascii="Helvetica" w:eastAsia="Times New Roman" w:hAnsi="Helvetica" w:cs="Helvetica"/>
          <w:bCs/>
          <w:sz w:val="21"/>
          <w:lang w:eastAsia="ru-RU"/>
        </w:rPr>
        <w:t xml:space="preserve"> (продажи)</w:t>
      </w:r>
      <w:r w:rsidRPr="000C2CAF">
        <w:rPr>
          <w:rFonts w:ascii="Helvetica" w:eastAsia="Times New Roman" w:hAnsi="Helvetica" w:cs="Helvetica"/>
          <w:bCs/>
          <w:sz w:val="21"/>
          <w:lang w:eastAsia="ru-RU"/>
        </w:rPr>
        <w:t xml:space="preserve"> части земель СНТ в собственность</w:t>
      </w:r>
      <w:r w:rsidR="005A719F" w:rsidRPr="000C2CAF">
        <w:rPr>
          <w:rFonts w:ascii="Helvetica" w:eastAsia="Times New Roman" w:hAnsi="Helvetica" w:cs="Helvetica"/>
          <w:bCs/>
          <w:sz w:val="21"/>
          <w:lang w:eastAsia="ru-RU"/>
        </w:rPr>
        <w:t xml:space="preserve"> владельцам отдельных участков.</w:t>
      </w:r>
      <w:r w:rsidR="00272ECE" w:rsidRPr="000C2CAF">
        <w:rPr>
          <w:rFonts w:ascii="Helvetica" w:eastAsia="Times New Roman" w:hAnsi="Helvetica" w:cs="Helvetica"/>
          <w:bCs/>
          <w:sz w:val="21"/>
          <w:lang w:eastAsia="ru-RU"/>
        </w:rPr>
        <w:t xml:space="preserve"> В то же время, это позволит пополнить бюджет СНТ, с дальнейшим использованием этих средств на целевые нужды по усмотрению жителей.</w:t>
      </w:r>
    </w:p>
    <w:p w:rsidR="00272ECE" w:rsidRPr="000C2CAF" w:rsidRDefault="00272ECE" w:rsidP="0030247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/>
          <w:sz w:val="21"/>
          <w:lang w:eastAsia="ru-RU"/>
        </w:rPr>
      </w:pPr>
    </w:p>
    <w:p w:rsidR="005A719F" w:rsidRPr="000C2CAF" w:rsidRDefault="00272ECE" w:rsidP="0030247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/>
          <w:sz w:val="21"/>
          <w:lang w:eastAsia="ru-RU"/>
        </w:rPr>
      </w:pPr>
      <w:r w:rsidRPr="000C2CAF">
        <w:rPr>
          <w:rFonts w:ascii="Helvetica" w:eastAsia="Times New Roman" w:hAnsi="Helvetica" w:cs="Helvetica"/>
          <w:bCs/>
          <w:sz w:val="21"/>
          <w:lang w:eastAsia="ru-RU"/>
        </w:rPr>
        <w:t>На прошлом общем собрании</w:t>
      </w:r>
      <w:r w:rsidR="005A719F" w:rsidRPr="000C2CAF">
        <w:rPr>
          <w:rFonts w:ascii="Helvetica" w:eastAsia="Times New Roman" w:hAnsi="Helvetica" w:cs="Helvetica"/>
          <w:bCs/>
          <w:sz w:val="21"/>
          <w:lang w:eastAsia="ru-RU"/>
        </w:rPr>
        <w:t xml:space="preserve"> </w:t>
      </w:r>
      <w:r w:rsidRPr="000C2CAF">
        <w:rPr>
          <w:rFonts w:ascii="Helvetica" w:eastAsia="Times New Roman" w:hAnsi="Helvetica" w:cs="Helvetica"/>
          <w:bCs/>
          <w:sz w:val="21"/>
          <w:lang w:eastAsia="ru-RU"/>
        </w:rPr>
        <w:t xml:space="preserve">было одобрено решение о такой возможности, без уточнения деталей будущей сделки. К сожалению, в </w:t>
      </w:r>
      <w:r w:rsidR="00AA0CAF" w:rsidRPr="000C2CAF">
        <w:rPr>
          <w:rFonts w:ascii="Helvetica" w:eastAsia="Times New Roman" w:hAnsi="Helvetica" w:cs="Helvetica"/>
          <w:bCs/>
          <w:sz w:val="21"/>
          <w:lang w:eastAsia="ru-RU"/>
        </w:rPr>
        <w:t>отношении</w:t>
      </w:r>
      <w:r w:rsidRPr="000C2CAF">
        <w:rPr>
          <w:rFonts w:ascii="Helvetica" w:eastAsia="Times New Roman" w:hAnsi="Helvetica" w:cs="Helvetica"/>
          <w:bCs/>
          <w:sz w:val="21"/>
          <w:lang w:eastAsia="ru-RU"/>
        </w:rPr>
        <w:t xml:space="preserve"> собственности на землю, мы </w:t>
      </w:r>
      <w:r w:rsidR="00AA0CAF" w:rsidRPr="000C2CAF">
        <w:rPr>
          <w:rFonts w:ascii="Helvetica" w:eastAsia="Times New Roman" w:hAnsi="Helvetica" w:cs="Helvetica"/>
          <w:bCs/>
          <w:sz w:val="21"/>
          <w:lang w:eastAsia="ru-RU"/>
        </w:rPr>
        <w:t>находились в зависимости от нашего стародавнего инвестора (компания «</w:t>
      </w:r>
      <w:proofErr w:type="spellStart"/>
      <w:r w:rsidR="00AA0CAF" w:rsidRPr="000C2CAF">
        <w:rPr>
          <w:rFonts w:ascii="Helvetica" w:eastAsia="Times New Roman" w:hAnsi="Helvetica" w:cs="Helvetica"/>
          <w:bCs/>
          <w:sz w:val="21"/>
          <w:lang w:eastAsia="ru-RU"/>
        </w:rPr>
        <w:t>Астерра</w:t>
      </w:r>
      <w:proofErr w:type="spellEnd"/>
      <w:r w:rsidR="00AA0CAF" w:rsidRPr="000C2CAF">
        <w:rPr>
          <w:rFonts w:ascii="Helvetica" w:eastAsia="Times New Roman" w:hAnsi="Helvetica" w:cs="Helvetica"/>
          <w:bCs/>
          <w:sz w:val="21"/>
          <w:lang w:eastAsia="ru-RU"/>
        </w:rPr>
        <w:t xml:space="preserve">»), т.к. земли общего пользования, в свое время, были переданы СНТ с обременением прав. На решение этой проблемы ушел почти год. В настоящее время эта проблема решена, обременения </w:t>
      </w:r>
      <w:proofErr w:type="gramStart"/>
      <w:r w:rsidR="00AA0CAF" w:rsidRPr="000C2CAF">
        <w:rPr>
          <w:rFonts w:ascii="Helvetica" w:eastAsia="Times New Roman" w:hAnsi="Helvetica" w:cs="Helvetica"/>
          <w:bCs/>
          <w:sz w:val="21"/>
          <w:lang w:eastAsia="ru-RU"/>
        </w:rPr>
        <w:t>сняты</w:t>
      </w:r>
      <w:proofErr w:type="gramEnd"/>
      <w:r w:rsidR="00AA0CAF" w:rsidRPr="000C2CAF">
        <w:rPr>
          <w:rFonts w:ascii="Helvetica" w:eastAsia="Times New Roman" w:hAnsi="Helvetica" w:cs="Helvetica"/>
          <w:bCs/>
          <w:sz w:val="21"/>
          <w:lang w:eastAsia="ru-RU"/>
        </w:rPr>
        <w:t xml:space="preserve"> и мы можем снова вернуться к обсуждению этого вопроса. </w:t>
      </w:r>
    </w:p>
    <w:p w:rsidR="0030247E" w:rsidRPr="000C2CAF" w:rsidRDefault="0030247E" w:rsidP="0030247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/>
          <w:sz w:val="21"/>
          <w:lang w:eastAsia="ru-RU"/>
        </w:rPr>
      </w:pPr>
      <w:r w:rsidRPr="000C2CAF">
        <w:rPr>
          <w:rFonts w:ascii="Helvetica" w:eastAsia="Times New Roman" w:hAnsi="Helvetica" w:cs="Helvetica"/>
          <w:bCs/>
          <w:sz w:val="21"/>
          <w:lang w:eastAsia="ru-RU"/>
        </w:rPr>
        <w:t>Подробности и суть данного предложения будут изложены при р</w:t>
      </w:r>
      <w:r w:rsidR="00272ECE" w:rsidRPr="000C2CAF">
        <w:rPr>
          <w:rFonts w:ascii="Helvetica" w:eastAsia="Times New Roman" w:hAnsi="Helvetica" w:cs="Helvetica"/>
          <w:bCs/>
          <w:sz w:val="21"/>
          <w:lang w:eastAsia="ru-RU"/>
        </w:rPr>
        <w:t>ассмотрении п.9</w:t>
      </w:r>
      <w:r w:rsidRPr="000C2CAF">
        <w:rPr>
          <w:rFonts w:ascii="Helvetica" w:eastAsia="Times New Roman" w:hAnsi="Helvetica" w:cs="Helvetica"/>
          <w:bCs/>
          <w:sz w:val="21"/>
          <w:lang w:eastAsia="ru-RU"/>
        </w:rPr>
        <w:t xml:space="preserve"> повестки Общего собрания. </w:t>
      </w:r>
    </w:p>
    <w:p w:rsidR="0030247E" w:rsidRPr="000C2CAF" w:rsidRDefault="0030247E" w:rsidP="00BB3972">
      <w:pPr>
        <w:shd w:val="clear" w:color="auto" w:fill="FFFFFF"/>
        <w:spacing w:after="0" w:line="240" w:lineRule="auto"/>
        <w:contextualSpacing/>
        <w:rPr>
          <w:rFonts w:ascii="Helvetica" w:eastAsia="Times New Roman" w:hAnsi="Helvetica" w:cs="Helvetica"/>
          <w:bCs/>
          <w:sz w:val="21"/>
          <w:lang w:eastAsia="ru-RU"/>
        </w:rPr>
      </w:pPr>
    </w:p>
    <w:p w:rsidR="00B3132C" w:rsidRPr="000C2CAF" w:rsidRDefault="006A20CB" w:rsidP="006A20CB">
      <w:pPr>
        <w:pStyle w:val="a6"/>
        <w:numPr>
          <w:ilvl w:val="0"/>
          <w:numId w:val="13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</w:pPr>
      <w:r w:rsidRPr="000C2CAF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>Мусор</w:t>
      </w:r>
    </w:p>
    <w:p w:rsidR="006A20CB" w:rsidRPr="000C2CAF" w:rsidRDefault="006A20CB" w:rsidP="003070E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/>
          <w:sz w:val="21"/>
          <w:lang w:eastAsia="ru-RU"/>
        </w:rPr>
      </w:pPr>
    </w:p>
    <w:p w:rsidR="00BC75BC" w:rsidRPr="000C2CAF" w:rsidRDefault="00BC75BC" w:rsidP="006D4A8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/>
          <w:sz w:val="21"/>
          <w:lang w:eastAsia="ru-RU"/>
        </w:rPr>
      </w:pPr>
      <w:r w:rsidRPr="000C2CAF">
        <w:rPr>
          <w:rFonts w:ascii="Helvetica" w:eastAsia="Times New Roman" w:hAnsi="Helvetica" w:cs="Helvetica"/>
          <w:bCs/>
          <w:sz w:val="21"/>
          <w:lang w:eastAsia="ru-RU"/>
        </w:rPr>
        <w:t xml:space="preserve">Мусор вывозится регулярно, четыре раза в неделю, </w:t>
      </w:r>
      <w:proofErr w:type="gramStart"/>
      <w:r w:rsidRPr="000C2CAF">
        <w:rPr>
          <w:rFonts w:ascii="Helvetica" w:eastAsia="Times New Roman" w:hAnsi="Helvetica" w:cs="Helvetica"/>
          <w:bCs/>
          <w:sz w:val="21"/>
          <w:lang w:eastAsia="ru-RU"/>
        </w:rPr>
        <w:t>соответствии</w:t>
      </w:r>
      <w:proofErr w:type="gramEnd"/>
      <w:r w:rsidRPr="000C2CAF">
        <w:rPr>
          <w:rFonts w:ascii="Helvetica" w:eastAsia="Times New Roman" w:hAnsi="Helvetica" w:cs="Helvetica"/>
          <w:bCs/>
          <w:sz w:val="21"/>
          <w:lang w:eastAsia="ru-RU"/>
        </w:rPr>
        <w:t xml:space="preserve"> с графиком. Расходы по этой статье увеличились по причине изменения тарифов ООО «Хартия».</w:t>
      </w:r>
    </w:p>
    <w:p w:rsidR="00495CE2" w:rsidRPr="000C2CAF" w:rsidRDefault="00495CE2" w:rsidP="006D4A8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/>
          <w:sz w:val="21"/>
          <w:lang w:eastAsia="ru-RU"/>
        </w:rPr>
      </w:pPr>
      <w:r w:rsidRPr="000C2CAF">
        <w:rPr>
          <w:rFonts w:ascii="Helvetica" w:eastAsia="Times New Roman" w:hAnsi="Helvetica" w:cs="Helvetica"/>
          <w:bCs/>
          <w:sz w:val="21"/>
          <w:lang w:eastAsia="ru-RU"/>
        </w:rPr>
        <w:t xml:space="preserve">На прошлогоднем собрании было принято решение о кардинальной реконструкции мусорной площадки. Проект был успешно реализован уже через месяц после принятия решения и обошелся «казне» </w:t>
      </w:r>
      <w:r w:rsidR="00E44026" w:rsidRPr="000C2CAF">
        <w:rPr>
          <w:rFonts w:ascii="Helvetica" w:eastAsia="Times New Roman" w:hAnsi="Helvetica" w:cs="Helvetica"/>
          <w:bCs/>
          <w:sz w:val="21"/>
          <w:lang w:eastAsia="ru-RU"/>
        </w:rPr>
        <w:t xml:space="preserve">в общей сложности </w:t>
      </w:r>
      <w:r w:rsidRPr="000C2CAF">
        <w:rPr>
          <w:rFonts w:ascii="Helvetica" w:eastAsia="Times New Roman" w:hAnsi="Helvetica" w:cs="Helvetica"/>
          <w:bCs/>
          <w:sz w:val="21"/>
          <w:lang w:eastAsia="ru-RU"/>
        </w:rPr>
        <w:t xml:space="preserve">в </w:t>
      </w:r>
      <w:r w:rsidRPr="000C2CAF">
        <w:rPr>
          <w:rFonts w:ascii="Helvetica" w:eastAsia="Times New Roman" w:hAnsi="Helvetica" w:cs="Helvetica"/>
          <w:b/>
          <w:bCs/>
          <w:sz w:val="21"/>
          <w:lang w:eastAsia="ru-RU"/>
        </w:rPr>
        <w:t>297 000 рублей</w:t>
      </w:r>
      <w:r w:rsidRPr="000C2CAF">
        <w:rPr>
          <w:rFonts w:ascii="Helvetica" w:eastAsia="Times New Roman" w:hAnsi="Helvetica" w:cs="Helvetica"/>
          <w:bCs/>
          <w:sz w:val="21"/>
          <w:lang w:eastAsia="ru-RU"/>
        </w:rPr>
        <w:t xml:space="preserve"> (</w:t>
      </w:r>
      <w:proofErr w:type="gramStart"/>
      <w:r w:rsidRPr="000C2CAF">
        <w:rPr>
          <w:rFonts w:ascii="Helvetica" w:eastAsia="Times New Roman" w:hAnsi="Helvetica" w:cs="Helvetica"/>
          <w:bCs/>
          <w:sz w:val="21"/>
          <w:lang w:eastAsia="ru-RU"/>
        </w:rPr>
        <w:t>см</w:t>
      </w:r>
      <w:proofErr w:type="gramEnd"/>
      <w:r w:rsidRPr="000C2CAF">
        <w:rPr>
          <w:rFonts w:ascii="Helvetica" w:eastAsia="Times New Roman" w:hAnsi="Helvetica" w:cs="Helvetica"/>
          <w:bCs/>
          <w:sz w:val="21"/>
          <w:lang w:eastAsia="ru-RU"/>
        </w:rPr>
        <w:t>. Таблицу</w:t>
      </w:r>
      <w:r w:rsidR="00E44026" w:rsidRPr="000C2CAF">
        <w:rPr>
          <w:rFonts w:ascii="Helvetica" w:eastAsia="Times New Roman" w:hAnsi="Helvetica" w:cs="Helvetica"/>
          <w:bCs/>
          <w:sz w:val="21"/>
          <w:lang w:eastAsia="ru-RU"/>
        </w:rPr>
        <w:t xml:space="preserve"> 3).</w:t>
      </w:r>
    </w:p>
    <w:p w:rsidR="00BC75BC" w:rsidRPr="000C2CAF" w:rsidRDefault="00E44026" w:rsidP="006D4A8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/>
          <w:sz w:val="21"/>
          <w:lang w:eastAsia="ru-RU"/>
        </w:rPr>
      </w:pPr>
      <w:r w:rsidRPr="000C2CAF">
        <w:rPr>
          <w:rFonts w:ascii="Helvetica" w:eastAsia="Times New Roman" w:hAnsi="Helvetica" w:cs="Helvetica"/>
          <w:bCs/>
          <w:sz w:val="21"/>
          <w:lang w:eastAsia="ru-RU"/>
        </w:rPr>
        <w:t xml:space="preserve">Наряду с этим, еженедельно стал устанавливаться дополнительный контейнер для </w:t>
      </w:r>
      <w:proofErr w:type="spellStart"/>
      <w:r w:rsidRPr="000C2CAF">
        <w:rPr>
          <w:rFonts w:ascii="Helvetica" w:eastAsia="Times New Roman" w:hAnsi="Helvetica" w:cs="Helvetica"/>
          <w:bCs/>
          <w:sz w:val="21"/>
          <w:lang w:eastAsia="ru-RU"/>
        </w:rPr>
        <w:t>небытового</w:t>
      </w:r>
      <w:proofErr w:type="spellEnd"/>
      <w:r w:rsidRPr="000C2CAF">
        <w:rPr>
          <w:rFonts w:ascii="Helvetica" w:eastAsia="Times New Roman" w:hAnsi="Helvetica" w:cs="Helvetica"/>
          <w:bCs/>
          <w:sz w:val="21"/>
          <w:lang w:eastAsia="ru-RU"/>
        </w:rPr>
        <w:t xml:space="preserve"> мусора. Это решило нашу давнюю проблему с переполненными контейнерами и со складированием </w:t>
      </w:r>
      <w:proofErr w:type="spellStart"/>
      <w:r w:rsidR="00BC75BC" w:rsidRPr="000C2CAF">
        <w:rPr>
          <w:rFonts w:ascii="Helvetica" w:eastAsia="Times New Roman" w:hAnsi="Helvetica" w:cs="Helvetica"/>
          <w:bCs/>
          <w:sz w:val="21"/>
          <w:lang w:eastAsia="ru-RU"/>
        </w:rPr>
        <w:t>габритного</w:t>
      </w:r>
      <w:proofErr w:type="spellEnd"/>
      <w:r w:rsidR="00BC75BC" w:rsidRPr="000C2CAF">
        <w:rPr>
          <w:rFonts w:ascii="Helvetica" w:eastAsia="Times New Roman" w:hAnsi="Helvetica" w:cs="Helvetica"/>
          <w:bCs/>
          <w:sz w:val="21"/>
          <w:lang w:eastAsia="ru-RU"/>
        </w:rPr>
        <w:t xml:space="preserve"> </w:t>
      </w:r>
      <w:r w:rsidRPr="000C2CAF">
        <w:rPr>
          <w:rFonts w:ascii="Helvetica" w:eastAsia="Times New Roman" w:hAnsi="Helvetica" w:cs="Helvetica"/>
          <w:bCs/>
          <w:sz w:val="21"/>
          <w:lang w:eastAsia="ru-RU"/>
        </w:rPr>
        <w:t xml:space="preserve">мусора внутри и вокруг площадки. </w:t>
      </w:r>
      <w:r w:rsidR="00BC75BC" w:rsidRPr="000C2CAF">
        <w:rPr>
          <w:rFonts w:ascii="Helvetica" w:eastAsia="Times New Roman" w:hAnsi="Helvetica" w:cs="Helvetica"/>
          <w:bCs/>
          <w:sz w:val="21"/>
          <w:lang w:eastAsia="ru-RU"/>
        </w:rPr>
        <w:t xml:space="preserve">Теперь на мусорной площадке всегда чистота и порядок. </w:t>
      </w:r>
    </w:p>
    <w:p w:rsidR="00495CE2" w:rsidRPr="000C2CAF" w:rsidRDefault="00E44026" w:rsidP="006D4A8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/>
          <w:sz w:val="21"/>
          <w:lang w:eastAsia="ru-RU"/>
        </w:rPr>
      </w:pPr>
      <w:r w:rsidRPr="000C2CAF">
        <w:rPr>
          <w:rFonts w:ascii="Helvetica" w:eastAsia="Times New Roman" w:hAnsi="Helvetica" w:cs="Helvetica"/>
          <w:bCs/>
          <w:sz w:val="21"/>
          <w:lang w:eastAsia="ru-RU"/>
        </w:rPr>
        <w:t xml:space="preserve">В связи с этим, в проект </w:t>
      </w:r>
      <w:proofErr w:type="spellStart"/>
      <w:proofErr w:type="gramStart"/>
      <w:r w:rsidRPr="000C2CAF">
        <w:rPr>
          <w:rFonts w:ascii="Helvetica" w:eastAsia="Times New Roman" w:hAnsi="Helvetica" w:cs="Helvetica"/>
          <w:bCs/>
          <w:sz w:val="21"/>
          <w:lang w:eastAsia="ru-RU"/>
        </w:rPr>
        <w:t>приходно</w:t>
      </w:r>
      <w:proofErr w:type="spellEnd"/>
      <w:r w:rsidRPr="000C2CAF">
        <w:rPr>
          <w:rFonts w:ascii="Helvetica" w:eastAsia="Times New Roman" w:hAnsi="Helvetica" w:cs="Helvetica"/>
          <w:bCs/>
          <w:sz w:val="21"/>
          <w:lang w:eastAsia="ru-RU"/>
        </w:rPr>
        <w:t>- расходной</w:t>
      </w:r>
      <w:proofErr w:type="gramEnd"/>
      <w:r w:rsidRPr="000C2CAF">
        <w:rPr>
          <w:rFonts w:ascii="Helvetica" w:eastAsia="Times New Roman" w:hAnsi="Helvetica" w:cs="Helvetica"/>
          <w:bCs/>
          <w:sz w:val="21"/>
          <w:lang w:eastAsia="ru-RU"/>
        </w:rPr>
        <w:t xml:space="preserve"> сметы  на 2023-2024гг.</w:t>
      </w:r>
      <w:r w:rsidR="00BC75BC" w:rsidRPr="000C2CAF">
        <w:rPr>
          <w:rFonts w:ascii="Helvetica" w:eastAsia="Times New Roman" w:hAnsi="Helvetica" w:cs="Helvetica"/>
          <w:bCs/>
          <w:sz w:val="21"/>
          <w:lang w:eastAsia="ru-RU"/>
        </w:rPr>
        <w:t xml:space="preserve"> </w:t>
      </w:r>
      <w:r w:rsidRPr="000C2CAF">
        <w:rPr>
          <w:rFonts w:ascii="Helvetica" w:eastAsia="Times New Roman" w:hAnsi="Helvetica" w:cs="Helvetica"/>
          <w:bCs/>
          <w:sz w:val="21"/>
          <w:lang w:eastAsia="ru-RU"/>
        </w:rPr>
        <w:t xml:space="preserve">включен пункт расходов на доп. контейнер. </w:t>
      </w:r>
      <w:proofErr w:type="gramStart"/>
      <w:r w:rsidRPr="000C2CAF">
        <w:rPr>
          <w:rFonts w:ascii="Helvetica" w:eastAsia="Times New Roman" w:hAnsi="Helvetica" w:cs="Helvetica"/>
          <w:bCs/>
          <w:sz w:val="21"/>
          <w:lang w:eastAsia="ru-RU"/>
        </w:rPr>
        <w:t>Это</w:t>
      </w:r>
      <w:proofErr w:type="gramEnd"/>
      <w:r w:rsidRPr="000C2CAF">
        <w:rPr>
          <w:rFonts w:ascii="Helvetica" w:eastAsia="Times New Roman" w:hAnsi="Helvetica" w:cs="Helvetica"/>
          <w:bCs/>
          <w:sz w:val="21"/>
          <w:lang w:eastAsia="ru-RU"/>
        </w:rPr>
        <w:t xml:space="preserve"> конечно, несколько увеличит размер ежемесячных взносов</w:t>
      </w:r>
      <w:r w:rsidR="00BC75BC" w:rsidRPr="000C2CAF">
        <w:rPr>
          <w:rFonts w:ascii="Helvetica" w:eastAsia="Times New Roman" w:hAnsi="Helvetica" w:cs="Helvetica"/>
          <w:bCs/>
          <w:sz w:val="21"/>
          <w:lang w:eastAsia="ru-RU"/>
        </w:rPr>
        <w:t xml:space="preserve"> (около 5%). Но, хотите ли вы вернуться обратно к тому, что было? Решать только вам.</w:t>
      </w:r>
    </w:p>
    <w:p w:rsidR="006A20CB" w:rsidRPr="000C2CAF" w:rsidRDefault="006A20CB" w:rsidP="003070E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/>
          <w:sz w:val="21"/>
          <w:lang w:eastAsia="ru-RU"/>
        </w:rPr>
      </w:pPr>
    </w:p>
    <w:p w:rsidR="006A20CB" w:rsidRPr="000C2CAF" w:rsidRDefault="006D4A80" w:rsidP="006D4A80">
      <w:pPr>
        <w:pStyle w:val="a6"/>
        <w:numPr>
          <w:ilvl w:val="0"/>
          <w:numId w:val="13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</w:pPr>
      <w:r w:rsidRPr="000C2CAF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>Должники</w:t>
      </w:r>
    </w:p>
    <w:p w:rsidR="00786831" w:rsidRPr="000C2CAF" w:rsidRDefault="00786831" w:rsidP="006D4A80">
      <w:pPr>
        <w:shd w:val="clear" w:color="auto" w:fill="FFFFFF"/>
        <w:spacing w:after="312" w:line="240" w:lineRule="auto"/>
        <w:contextualSpacing/>
        <w:rPr>
          <w:rFonts w:ascii="Helvetica" w:eastAsia="Times New Roman" w:hAnsi="Helvetica" w:cs="Helvetica"/>
          <w:bCs/>
          <w:sz w:val="21"/>
          <w:lang w:eastAsia="ru-RU"/>
        </w:rPr>
      </w:pPr>
    </w:p>
    <w:p w:rsidR="00786831" w:rsidRPr="000C2CAF" w:rsidRDefault="00786831" w:rsidP="006D4A80">
      <w:pPr>
        <w:shd w:val="clear" w:color="auto" w:fill="FFFFFF"/>
        <w:spacing w:after="312" w:line="240" w:lineRule="auto"/>
        <w:contextualSpacing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0C2CAF">
        <w:rPr>
          <w:rFonts w:ascii="Helvetica" w:eastAsia="Times New Roman" w:hAnsi="Helvetica" w:cs="Helvetica"/>
          <w:bCs/>
          <w:sz w:val="21"/>
          <w:lang w:eastAsia="ru-RU"/>
        </w:rPr>
        <w:t xml:space="preserve">Одна из наиболее болезненных проблем для любого СНТ. Особенно, когда подумать на какие «радости» для поселка могли бы пойти  </w:t>
      </w:r>
      <w:r w:rsidR="00191413" w:rsidRPr="000C2CAF">
        <w:rPr>
          <w:rFonts w:ascii="Helvetica" w:eastAsia="Times New Roman" w:hAnsi="Helvetica" w:cs="Helvetica"/>
          <w:b/>
          <w:sz w:val="24"/>
          <w:szCs w:val="24"/>
          <w:lang w:eastAsia="ru-RU"/>
        </w:rPr>
        <w:t>2 221 296 рублей</w:t>
      </w:r>
      <w:r w:rsidR="00191413" w:rsidRPr="000C2CAF">
        <w:rPr>
          <w:rFonts w:ascii="Helvetica" w:eastAsia="Times New Roman" w:hAnsi="Helvetica" w:cs="Helvetica"/>
          <w:b/>
          <w:sz w:val="32"/>
          <w:szCs w:val="32"/>
          <w:lang w:eastAsia="ru-RU"/>
        </w:rPr>
        <w:t> </w:t>
      </w:r>
      <w:r w:rsidR="00191413" w:rsidRPr="000C2CAF">
        <w:rPr>
          <w:rFonts w:ascii="Helvetica" w:eastAsia="Times New Roman" w:hAnsi="Helvetica" w:cs="Helvetica"/>
          <w:sz w:val="21"/>
          <w:szCs w:val="21"/>
          <w:lang w:eastAsia="ru-RU"/>
        </w:rPr>
        <w:t xml:space="preserve"> </w:t>
      </w:r>
      <w:r w:rsidRPr="000C2CAF">
        <w:rPr>
          <w:rFonts w:ascii="Helvetica" w:eastAsia="Times New Roman" w:hAnsi="Helvetica" w:cs="Helvetica"/>
          <w:sz w:val="21"/>
          <w:szCs w:val="21"/>
          <w:lang w:eastAsia="ru-RU"/>
        </w:rPr>
        <w:t>долговых рублей! Может, и не надо было бы тогда никаких целевых взносов?!</w:t>
      </w:r>
    </w:p>
    <w:p w:rsidR="006D4A80" w:rsidRPr="000C2CAF" w:rsidRDefault="006D4A80" w:rsidP="006D4A80">
      <w:pPr>
        <w:shd w:val="clear" w:color="auto" w:fill="FFFFFF"/>
        <w:spacing w:after="312" w:line="240" w:lineRule="auto"/>
        <w:contextualSpacing/>
        <w:rPr>
          <w:rFonts w:ascii="Helvetica" w:eastAsia="Times New Roman" w:hAnsi="Helvetica" w:cs="Helvetica"/>
          <w:bCs/>
          <w:sz w:val="21"/>
          <w:lang w:eastAsia="ru-RU"/>
        </w:rPr>
      </w:pPr>
    </w:p>
    <w:p w:rsidR="00AD34BC" w:rsidRPr="000C2CAF" w:rsidRDefault="006D4A80" w:rsidP="006D4A80">
      <w:pPr>
        <w:shd w:val="clear" w:color="auto" w:fill="FFFFFF"/>
        <w:spacing w:after="312" w:line="240" w:lineRule="auto"/>
        <w:contextualSpacing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0C2CAF">
        <w:rPr>
          <w:rFonts w:ascii="Helvetica" w:eastAsia="Times New Roman" w:hAnsi="Helvetica" w:cs="Helvetica"/>
          <w:sz w:val="21"/>
          <w:szCs w:val="21"/>
          <w:lang w:eastAsia="ru-RU"/>
        </w:rPr>
        <w:lastRenderedPageBreak/>
        <w:t xml:space="preserve">На уровне повседневного общения с собственниками-должниками, эта работа не прекращалась никогда. При любом удобном случае проводилась разъяснительная работа, предпринимались различные попытки докричаться до ума и совести должника. Иногда это удается, но в целом результат неважный. За </w:t>
      </w:r>
      <w:r w:rsidR="00786831" w:rsidRPr="000C2CAF">
        <w:rPr>
          <w:rFonts w:ascii="Helvetica" w:eastAsia="Times New Roman" w:hAnsi="Helvetica" w:cs="Helvetica"/>
          <w:sz w:val="21"/>
          <w:szCs w:val="21"/>
          <w:lang w:eastAsia="ru-RU"/>
        </w:rPr>
        <w:t>прошедший год,</w:t>
      </w:r>
      <w:r w:rsidRPr="000C2CAF">
        <w:rPr>
          <w:rFonts w:ascii="Helvetica" w:eastAsia="Times New Roman" w:hAnsi="Helvetica" w:cs="Helvetica"/>
          <w:sz w:val="21"/>
          <w:szCs w:val="21"/>
          <w:lang w:eastAsia="ru-RU"/>
        </w:rPr>
        <w:t xml:space="preserve"> уровень общей задолженности по </w:t>
      </w:r>
      <w:r w:rsidR="00786831" w:rsidRPr="000C2CAF">
        <w:rPr>
          <w:rFonts w:ascii="Helvetica" w:eastAsia="Times New Roman" w:hAnsi="Helvetica" w:cs="Helvetica"/>
          <w:sz w:val="21"/>
          <w:szCs w:val="21"/>
          <w:lang w:eastAsia="ru-RU"/>
        </w:rPr>
        <w:t>ежемесячным взносам</w:t>
      </w:r>
      <w:r w:rsidRPr="000C2CAF">
        <w:rPr>
          <w:rFonts w:ascii="Helvetica" w:eastAsia="Times New Roman" w:hAnsi="Helvetica" w:cs="Helvetica"/>
          <w:sz w:val="21"/>
          <w:szCs w:val="21"/>
          <w:lang w:eastAsia="ru-RU"/>
        </w:rPr>
        <w:t xml:space="preserve"> </w:t>
      </w:r>
      <w:r w:rsidR="00786831" w:rsidRPr="000C2CAF">
        <w:rPr>
          <w:rFonts w:ascii="Helvetica" w:eastAsia="Times New Roman" w:hAnsi="Helvetica" w:cs="Helvetica"/>
          <w:sz w:val="21"/>
          <w:szCs w:val="21"/>
          <w:lang w:eastAsia="ru-RU"/>
        </w:rPr>
        <w:t xml:space="preserve">остался практически на прежнем уровне и составил – </w:t>
      </w:r>
      <w:r w:rsidR="00786831" w:rsidRPr="000C2CAF">
        <w:rPr>
          <w:rFonts w:ascii="Helvetica" w:eastAsia="Times New Roman" w:hAnsi="Helvetica" w:cs="Helvetica"/>
          <w:b/>
          <w:sz w:val="21"/>
          <w:szCs w:val="21"/>
          <w:lang w:eastAsia="ru-RU"/>
        </w:rPr>
        <w:t>1</w:t>
      </w:r>
      <w:r w:rsidR="00B23EF3" w:rsidRPr="000C2CAF">
        <w:rPr>
          <w:rFonts w:ascii="Helvetica" w:eastAsia="Times New Roman" w:hAnsi="Helvetica" w:cs="Helvetica"/>
          <w:b/>
          <w:sz w:val="21"/>
          <w:szCs w:val="21"/>
          <w:lang w:eastAsia="ru-RU"/>
        </w:rPr>
        <w:t> 550 143</w:t>
      </w:r>
      <w:r w:rsidR="00786831" w:rsidRPr="000C2CAF">
        <w:rPr>
          <w:rFonts w:ascii="Helvetica" w:eastAsia="Times New Roman" w:hAnsi="Helvetica" w:cs="Helvetica"/>
          <w:b/>
          <w:sz w:val="21"/>
          <w:szCs w:val="21"/>
          <w:lang w:eastAsia="ru-RU"/>
        </w:rPr>
        <w:t xml:space="preserve"> рублей</w:t>
      </w:r>
      <w:r w:rsidR="00F10806" w:rsidRPr="000C2CAF">
        <w:rPr>
          <w:rFonts w:ascii="Helvetica" w:eastAsia="Times New Roman" w:hAnsi="Helvetica" w:cs="Helvetica"/>
          <w:b/>
          <w:sz w:val="21"/>
          <w:szCs w:val="21"/>
          <w:lang w:eastAsia="ru-RU"/>
        </w:rPr>
        <w:t xml:space="preserve">. </w:t>
      </w:r>
    </w:p>
    <w:p w:rsidR="000B6F1A" w:rsidRPr="000C2CAF" w:rsidRDefault="00D517D1" w:rsidP="006D4A80">
      <w:pPr>
        <w:shd w:val="clear" w:color="auto" w:fill="FFFFFF"/>
        <w:spacing w:after="312" w:line="240" w:lineRule="auto"/>
        <w:contextualSpacing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0C2CAF">
        <w:rPr>
          <w:rFonts w:ascii="Helvetica" w:eastAsia="Times New Roman" w:hAnsi="Helvetica" w:cs="Helvetica"/>
          <w:sz w:val="21"/>
          <w:szCs w:val="21"/>
          <w:lang w:eastAsia="ru-RU"/>
        </w:rPr>
        <w:t>Ниже, с</w:t>
      </w:r>
      <w:r w:rsidR="000B6F1A" w:rsidRPr="000C2CAF">
        <w:rPr>
          <w:rFonts w:ascii="Helvetica" w:eastAsia="Times New Roman" w:hAnsi="Helvetica" w:cs="Helvetica"/>
          <w:sz w:val="21"/>
          <w:szCs w:val="21"/>
          <w:lang w:eastAsia="ru-RU"/>
        </w:rPr>
        <w:t>писок участков, собственники которых имеют наиб</w:t>
      </w:r>
      <w:r w:rsidRPr="000C2CAF">
        <w:rPr>
          <w:rFonts w:ascii="Helvetica" w:eastAsia="Times New Roman" w:hAnsi="Helvetica" w:cs="Helvetica"/>
          <w:sz w:val="21"/>
          <w:szCs w:val="21"/>
          <w:lang w:eastAsia="ru-RU"/>
        </w:rPr>
        <w:t>олее существенные задолженности.</w:t>
      </w:r>
    </w:p>
    <w:p w:rsidR="00AB164D" w:rsidRPr="000C2CAF" w:rsidRDefault="00AB164D" w:rsidP="006D4A80">
      <w:pPr>
        <w:shd w:val="clear" w:color="auto" w:fill="FFFFFF"/>
        <w:spacing w:after="312" w:line="240" w:lineRule="auto"/>
        <w:contextualSpacing/>
        <w:rPr>
          <w:rFonts w:ascii="Helvetica" w:eastAsia="Times New Roman" w:hAnsi="Helvetica" w:cs="Helvetica"/>
          <w:sz w:val="21"/>
          <w:szCs w:val="21"/>
          <w:lang w:eastAsia="ru-RU"/>
        </w:rPr>
      </w:pPr>
    </w:p>
    <w:p w:rsidR="000B6F1A" w:rsidRPr="000C2CAF" w:rsidRDefault="00330E70" w:rsidP="006D4A80">
      <w:pPr>
        <w:shd w:val="clear" w:color="auto" w:fill="FFFFFF"/>
        <w:spacing w:after="312" w:line="240" w:lineRule="auto"/>
        <w:contextualSpacing/>
        <w:rPr>
          <w:rFonts w:ascii="Helvetica" w:eastAsia="Times New Roman" w:hAnsi="Helvetica" w:cs="Helvetica"/>
          <w:b/>
          <w:sz w:val="21"/>
          <w:szCs w:val="21"/>
          <w:lang w:eastAsia="ru-RU"/>
        </w:rPr>
      </w:pPr>
      <w:r w:rsidRPr="000C2CAF">
        <w:rPr>
          <w:rFonts w:ascii="Helvetica" w:eastAsia="Times New Roman" w:hAnsi="Helvetica" w:cs="Helvetica"/>
          <w:b/>
          <w:sz w:val="21"/>
          <w:szCs w:val="21"/>
          <w:lang w:eastAsia="ru-RU"/>
        </w:rPr>
        <w:t>Общая задолженность</w:t>
      </w:r>
      <w:r w:rsidR="000B6F1A" w:rsidRPr="000C2CAF">
        <w:rPr>
          <w:rFonts w:ascii="Helvetica" w:eastAsia="Times New Roman" w:hAnsi="Helvetica" w:cs="Helvetica"/>
          <w:b/>
          <w:sz w:val="21"/>
          <w:szCs w:val="21"/>
          <w:lang w:eastAsia="ru-RU"/>
        </w:rPr>
        <w:t xml:space="preserve">: </w:t>
      </w:r>
    </w:p>
    <w:p w:rsidR="000B6F1A" w:rsidRPr="000C2CAF" w:rsidRDefault="000B6F1A" w:rsidP="006D4A80">
      <w:pPr>
        <w:shd w:val="clear" w:color="auto" w:fill="FFFFFF"/>
        <w:spacing w:after="312" w:line="240" w:lineRule="auto"/>
        <w:contextualSpacing/>
        <w:rPr>
          <w:rFonts w:ascii="Helvetica" w:eastAsia="Times New Roman" w:hAnsi="Helvetica" w:cs="Helvetica"/>
          <w:sz w:val="21"/>
          <w:szCs w:val="21"/>
          <w:lang w:eastAsia="ru-RU"/>
        </w:rPr>
      </w:pPr>
    </w:p>
    <w:p w:rsidR="000B6F1A" w:rsidRPr="000C2CAF" w:rsidRDefault="000B6F1A" w:rsidP="000B6F1A">
      <w:pPr>
        <w:shd w:val="clear" w:color="auto" w:fill="FFFFFF"/>
        <w:spacing w:after="312" w:line="240" w:lineRule="auto"/>
        <w:contextualSpacing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0C2CAF">
        <w:rPr>
          <w:rFonts w:ascii="Helvetica" w:eastAsia="Times New Roman" w:hAnsi="Helvetica" w:cs="Helvetica"/>
          <w:sz w:val="21"/>
          <w:szCs w:val="21"/>
          <w:lang w:eastAsia="ru-RU"/>
        </w:rPr>
        <w:t xml:space="preserve">- (более 20 000 рублей): </w:t>
      </w:r>
      <w:r w:rsidR="00082162" w:rsidRPr="00D72082">
        <w:rPr>
          <w:rFonts w:ascii="Helvetica" w:eastAsia="Times New Roman" w:hAnsi="Helvetica" w:cs="Helvetica"/>
          <w:b/>
          <w:color w:val="FF0000"/>
          <w:sz w:val="21"/>
          <w:szCs w:val="21"/>
          <w:lang w:eastAsia="ru-RU"/>
        </w:rPr>
        <w:t>3,8,16,54,177,182</w:t>
      </w:r>
      <w:r w:rsidRPr="00D72082">
        <w:rPr>
          <w:rFonts w:ascii="Helvetica" w:eastAsia="Times New Roman" w:hAnsi="Helvetica" w:cs="Helvetica"/>
          <w:b/>
          <w:color w:val="FF0000"/>
          <w:sz w:val="21"/>
          <w:szCs w:val="21"/>
          <w:lang w:eastAsia="ru-RU"/>
        </w:rPr>
        <w:t>,199</w:t>
      </w:r>
    </w:p>
    <w:p w:rsidR="000B6F1A" w:rsidRPr="000C2CAF" w:rsidRDefault="000B6F1A" w:rsidP="006D4A80">
      <w:pPr>
        <w:shd w:val="clear" w:color="auto" w:fill="FFFFFF"/>
        <w:spacing w:after="312" w:line="240" w:lineRule="auto"/>
        <w:contextualSpacing/>
        <w:rPr>
          <w:rFonts w:ascii="Helvetica" w:eastAsia="Times New Roman" w:hAnsi="Helvetica" w:cs="Helvetica"/>
          <w:sz w:val="21"/>
          <w:szCs w:val="21"/>
          <w:lang w:eastAsia="ru-RU"/>
        </w:rPr>
      </w:pPr>
    </w:p>
    <w:p w:rsidR="000B6F1A" w:rsidRPr="000C2CAF" w:rsidRDefault="000B65F5" w:rsidP="000B6F1A">
      <w:pPr>
        <w:shd w:val="clear" w:color="auto" w:fill="FFFFFF"/>
        <w:spacing w:after="312" w:line="240" w:lineRule="auto"/>
        <w:contextualSpacing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0C2CAF">
        <w:rPr>
          <w:rFonts w:ascii="Helvetica" w:eastAsia="Times New Roman" w:hAnsi="Helvetica" w:cs="Helvetica"/>
          <w:sz w:val="21"/>
          <w:szCs w:val="21"/>
          <w:lang w:eastAsia="ru-RU"/>
        </w:rPr>
        <w:t>- (более 4</w:t>
      </w:r>
      <w:r w:rsidR="000B6F1A" w:rsidRPr="000C2CAF">
        <w:rPr>
          <w:rFonts w:ascii="Helvetica" w:eastAsia="Times New Roman" w:hAnsi="Helvetica" w:cs="Helvetica"/>
          <w:sz w:val="21"/>
          <w:szCs w:val="21"/>
          <w:lang w:eastAsia="ru-RU"/>
        </w:rPr>
        <w:t xml:space="preserve">0 000 рублей): </w:t>
      </w:r>
      <w:r w:rsidR="00082162" w:rsidRPr="00D72082">
        <w:rPr>
          <w:rFonts w:ascii="Helvetica" w:eastAsia="Times New Roman" w:hAnsi="Helvetica" w:cs="Helvetica"/>
          <w:b/>
          <w:color w:val="FF0000"/>
          <w:sz w:val="21"/>
          <w:szCs w:val="21"/>
          <w:lang w:eastAsia="ru-RU"/>
        </w:rPr>
        <w:t>7,10</w:t>
      </w:r>
      <w:r w:rsidR="000B6F1A" w:rsidRPr="00D72082">
        <w:rPr>
          <w:rFonts w:ascii="Helvetica" w:eastAsia="Times New Roman" w:hAnsi="Helvetica" w:cs="Helvetica"/>
          <w:b/>
          <w:color w:val="FF0000"/>
          <w:sz w:val="21"/>
          <w:szCs w:val="21"/>
          <w:lang w:eastAsia="ru-RU"/>
        </w:rPr>
        <w:t>,23,</w:t>
      </w:r>
      <w:r w:rsidR="00082162" w:rsidRPr="00D72082">
        <w:rPr>
          <w:rFonts w:ascii="Helvetica" w:eastAsia="Times New Roman" w:hAnsi="Helvetica" w:cs="Helvetica"/>
          <w:b/>
          <w:color w:val="FF0000"/>
          <w:sz w:val="21"/>
          <w:szCs w:val="21"/>
          <w:lang w:eastAsia="ru-RU"/>
        </w:rPr>
        <w:t>27,</w:t>
      </w:r>
      <w:r w:rsidR="000B6F1A" w:rsidRPr="00D72082">
        <w:rPr>
          <w:rFonts w:ascii="Helvetica" w:eastAsia="Times New Roman" w:hAnsi="Helvetica" w:cs="Helvetica"/>
          <w:b/>
          <w:color w:val="FF0000"/>
          <w:sz w:val="21"/>
          <w:szCs w:val="21"/>
          <w:lang w:eastAsia="ru-RU"/>
        </w:rPr>
        <w:t>28,</w:t>
      </w:r>
      <w:r w:rsidR="00082162" w:rsidRPr="00D72082">
        <w:rPr>
          <w:rFonts w:ascii="Helvetica" w:eastAsia="Times New Roman" w:hAnsi="Helvetica" w:cs="Helvetica"/>
          <w:b/>
          <w:color w:val="FF0000"/>
          <w:sz w:val="21"/>
          <w:szCs w:val="21"/>
          <w:lang w:eastAsia="ru-RU"/>
        </w:rPr>
        <w:t>37,</w:t>
      </w:r>
      <w:r w:rsidR="000B6F1A" w:rsidRPr="00D72082">
        <w:rPr>
          <w:rFonts w:ascii="Helvetica" w:eastAsia="Times New Roman" w:hAnsi="Helvetica" w:cs="Helvetica"/>
          <w:b/>
          <w:color w:val="FF0000"/>
          <w:sz w:val="21"/>
          <w:szCs w:val="21"/>
          <w:lang w:eastAsia="ru-RU"/>
        </w:rPr>
        <w:t>41,</w:t>
      </w:r>
      <w:r w:rsidR="00082162" w:rsidRPr="00D72082">
        <w:rPr>
          <w:rFonts w:ascii="Helvetica" w:eastAsia="Times New Roman" w:hAnsi="Helvetica" w:cs="Helvetica"/>
          <w:b/>
          <w:color w:val="FF0000"/>
          <w:sz w:val="21"/>
          <w:szCs w:val="21"/>
          <w:lang w:eastAsia="ru-RU"/>
        </w:rPr>
        <w:t>77</w:t>
      </w:r>
      <w:r w:rsidR="000B6F1A" w:rsidRPr="00D72082">
        <w:rPr>
          <w:rFonts w:ascii="Helvetica" w:eastAsia="Times New Roman" w:hAnsi="Helvetica" w:cs="Helvetica"/>
          <w:b/>
          <w:color w:val="FF0000"/>
          <w:sz w:val="21"/>
          <w:szCs w:val="21"/>
          <w:lang w:eastAsia="ru-RU"/>
        </w:rPr>
        <w:t>,84,87,</w:t>
      </w:r>
      <w:r w:rsidR="00082162" w:rsidRPr="00D72082">
        <w:rPr>
          <w:rFonts w:ascii="Helvetica" w:eastAsia="Times New Roman" w:hAnsi="Helvetica" w:cs="Helvetica"/>
          <w:b/>
          <w:color w:val="FF0000"/>
          <w:sz w:val="21"/>
          <w:szCs w:val="21"/>
          <w:lang w:eastAsia="ru-RU"/>
        </w:rPr>
        <w:t>164,</w:t>
      </w:r>
      <w:r w:rsidR="000B6F1A" w:rsidRPr="00D72082">
        <w:rPr>
          <w:rFonts w:ascii="Helvetica" w:eastAsia="Times New Roman" w:hAnsi="Helvetica" w:cs="Helvetica"/>
          <w:b/>
          <w:color w:val="FF0000"/>
          <w:sz w:val="21"/>
          <w:szCs w:val="21"/>
          <w:lang w:eastAsia="ru-RU"/>
        </w:rPr>
        <w:t>201</w:t>
      </w:r>
      <w:r w:rsidR="00D6660B" w:rsidRPr="00D72082">
        <w:rPr>
          <w:rFonts w:ascii="Helvetica" w:eastAsia="Times New Roman" w:hAnsi="Helvetica" w:cs="Helvetica"/>
          <w:color w:val="FF0000"/>
          <w:sz w:val="21"/>
          <w:szCs w:val="21"/>
          <w:lang w:eastAsia="ru-RU"/>
        </w:rPr>
        <w:t>.</w:t>
      </w:r>
    </w:p>
    <w:p w:rsidR="000B6F1A" w:rsidRPr="000C2CAF" w:rsidRDefault="000B6F1A" w:rsidP="000B6F1A">
      <w:pPr>
        <w:shd w:val="clear" w:color="auto" w:fill="FFFFFF"/>
        <w:spacing w:after="312" w:line="240" w:lineRule="auto"/>
        <w:contextualSpacing/>
        <w:rPr>
          <w:rFonts w:ascii="Helvetica" w:eastAsia="Times New Roman" w:hAnsi="Helvetica" w:cs="Helvetica"/>
          <w:sz w:val="21"/>
          <w:szCs w:val="21"/>
          <w:lang w:eastAsia="ru-RU"/>
        </w:rPr>
      </w:pPr>
    </w:p>
    <w:p w:rsidR="000B6F1A" w:rsidRPr="000C2CAF" w:rsidRDefault="00D517D1" w:rsidP="000B6F1A">
      <w:pPr>
        <w:shd w:val="clear" w:color="auto" w:fill="FFFFFF"/>
        <w:spacing w:after="312" w:line="240" w:lineRule="auto"/>
        <w:contextualSpacing/>
        <w:rPr>
          <w:rFonts w:ascii="Helvetica" w:eastAsia="Times New Roman" w:hAnsi="Helvetica" w:cs="Helvetica"/>
          <w:b/>
          <w:sz w:val="21"/>
          <w:szCs w:val="21"/>
          <w:lang w:eastAsia="ru-RU"/>
        </w:rPr>
      </w:pPr>
      <w:r w:rsidRPr="000C2CAF">
        <w:rPr>
          <w:rFonts w:ascii="Helvetica" w:eastAsia="Times New Roman" w:hAnsi="Helvetica" w:cs="Helvetica"/>
          <w:b/>
          <w:sz w:val="21"/>
          <w:szCs w:val="21"/>
          <w:lang w:eastAsia="ru-RU"/>
        </w:rPr>
        <w:t>П</w:t>
      </w:r>
      <w:r w:rsidR="000B6F1A" w:rsidRPr="000C2CAF">
        <w:rPr>
          <w:rFonts w:ascii="Helvetica" w:eastAsia="Times New Roman" w:hAnsi="Helvetica" w:cs="Helvetica"/>
          <w:b/>
          <w:sz w:val="21"/>
          <w:szCs w:val="21"/>
          <w:lang w:eastAsia="ru-RU"/>
        </w:rPr>
        <w:t xml:space="preserve">о </w:t>
      </w:r>
      <w:r w:rsidRPr="000C2CAF">
        <w:rPr>
          <w:rFonts w:ascii="Helvetica" w:eastAsia="Times New Roman" w:hAnsi="Helvetica" w:cs="Helvetica"/>
          <w:b/>
          <w:sz w:val="21"/>
          <w:szCs w:val="21"/>
          <w:lang w:eastAsia="ru-RU"/>
        </w:rPr>
        <w:t>целевому взносу в фонд развития за 2020-21гг</w:t>
      </w:r>
      <w:r w:rsidR="008D441D" w:rsidRPr="000C2CAF">
        <w:rPr>
          <w:rFonts w:ascii="Helvetica" w:eastAsia="Times New Roman" w:hAnsi="Helvetica" w:cs="Helvetica"/>
          <w:b/>
          <w:sz w:val="21"/>
          <w:szCs w:val="21"/>
          <w:lang w:eastAsia="ru-RU"/>
        </w:rPr>
        <w:t xml:space="preserve"> и 2022-2023 гг</w:t>
      </w:r>
      <w:r w:rsidR="008D441D" w:rsidRPr="000C2CAF">
        <w:rPr>
          <w:rFonts w:ascii="Helvetica" w:eastAsia="Times New Roman" w:hAnsi="Helvetica" w:cs="Helvetica"/>
          <w:sz w:val="21"/>
          <w:szCs w:val="21"/>
          <w:lang w:eastAsia="ru-RU"/>
        </w:rPr>
        <w:t>.</w:t>
      </w:r>
      <w:r w:rsidR="000C1A43" w:rsidRPr="000C2CAF">
        <w:rPr>
          <w:rFonts w:ascii="Helvetica" w:eastAsia="Times New Roman" w:hAnsi="Helvetica" w:cs="Helvetica"/>
          <w:b/>
          <w:sz w:val="21"/>
          <w:szCs w:val="21"/>
          <w:lang w:eastAsia="ru-RU"/>
        </w:rPr>
        <w:t>:</w:t>
      </w:r>
    </w:p>
    <w:p w:rsidR="000C1A43" w:rsidRPr="000C2CAF" w:rsidRDefault="000C1A43" w:rsidP="000B6F1A">
      <w:pPr>
        <w:shd w:val="clear" w:color="auto" w:fill="FFFFFF"/>
        <w:spacing w:after="312" w:line="240" w:lineRule="auto"/>
        <w:contextualSpacing/>
        <w:rPr>
          <w:rFonts w:ascii="Helvetica" w:eastAsia="Times New Roman" w:hAnsi="Helvetica" w:cs="Helvetica"/>
          <w:b/>
          <w:sz w:val="21"/>
          <w:szCs w:val="21"/>
          <w:lang w:eastAsia="ru-RU"/>
        </w:rPr>
      </w:pPr>
    </w:p>
    <w:p w:rsidR="000C1A43" w:rsidRPr="000C2CAF" w:rsidRDefault="00D517D1" w:rsidP="000B6F1A">
      <w:pPr>
        <w:shd w:val="clear" w:color="auto" w:fill="FFFFFF"/>
        <w:spacing w:after="312" w:line="240" w:lineRule="auto"/>
        <w:contextualSpacing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0C2CAF">
        <w:rPr>
          <w:rFonts w:ascii="Helvetica" w:eastAsia="Times New Roman" w:hAnsi="Helvetica" w:cs="Helvetica"/>
          <w:sz w:val="21"/>
          <w:szCs w:val="21"/>
          <w:lang w:eastAsia="ru-RU"/>
        </w:rPr>
        <w:t xml:space="preserve">- (не оплачено): </w:t>
      </w:r>
      <w:r w:rsidR="00330E70" w:rsidRPr="00D72082">
        <w:rPr>
          <w:rFonts w:ascii="Helvetica" w:eastAsia="Times New Roman" w:hAnsi="Helvetica" w:cs="Helvetica"/>
          <w:b/>
          <w:color w:val="FF0000"/>
          <w:sz w:val="21"/>
          <w:szCs w:val="21"/>
          <w:lang w:eastAsia="ru-RU"/>
        </w:rPr>
        <w:t>7,</w:t>
      </w:r>
      <w:r w:rsidR="000C1A43" w:rsidRPr="00D72082">
        <w:rPr>
          <w:rFonts w:ascii="Helvetica" w:eastAsia="Times New Roman" w:hAnsi="Helvetica" w:cs="Helvetica"/>
          <w:b/>
          <w:color w:val="FF0000"/>
          <w:sz w:val="21"/>
          <w:szCs w:val="21"/>
          <w:lang w:eastAsia="ru-RU"/>
        </w:rPr>
        <w:t>8,10,</w:t>
      </w:r>
      <w:r w:rsidR="00330E70" w:rsidRPr="00D72082">
        <w:rPr>
          <w:rFonts w:ascii="Helvetica" w:eastAsia="Times New Roman" w:hAnsi="Helvetica" w:cs="Helvetica"/>
          <w:b/>
          <w:color w:val="FF0000"/>
          <w:sz w:val="21"/>
          <w:szCs w:val="21"/>
          <w:lang w:eastAsia="ru-RU"/>
        </w:rPr>
        <w:t>22,</w:t>
      </w:r>
      <w:r w:rsidR="000C1A43" w:rsidRPr="00D72082">
        <w:rPr>
          <w:rFonts w:ascii="Helvetica" w:eastAsia="Times New Roman" w:hAnsi="Helvetica" w:cs="Helvetica"/>
          <w:b/>
          <w:color w:val="FF0000"/>
          <w:sz w:val="21"/>
          <w:szCs w:val="21"/>
          <w:lang w:eastAsia="ru-RU"/>
        </w:rPr>
        <w:t>23,</w:t>
      </w:r>
      <w:r w:rsidR="00330E70" w:rsidRPr="00D72082">
        <w:rPr>
          <w:rFonts w:ascii="Helvetica" w:eastAsia="Times New Roman" w:hAnsi="Helvetica" w:cs="Helvetica"/>
          <w:b/>
          <w:color w:val="FF0000"/>
          <w:sz w:val="21"/>
          <w:szCs w:val="21"/>
          <w:lang w:eastAsia="ru-RU"/>
        </w:rPr>
        <w:t>27</w:t>
      </w:r>
      <w:r w:rsidR="000C1A43" w:rsidRPr="00D72082">
        <w:rPr>
          <w:rFonts w:ascii="Helvetica" w:eastAsia="Times New Roman" w:hAnsi="Helvetica" w:cs="Helvetica"/>
          <w:b/>
          <w:color w:val="FF0000"/>
          <w:sz w:val="21"/>
          <w:szCs w:val="21"/>
          <w:lang w:eastAsia="ru-RU"/>
        </w:rPr>
        <w:t>,</w:t>
      </w:r>
      <w:r w:rsidR="00330E70" w:rsidRPr="00D72082">
        <w:rPr>
          <w:rFonts w:ascii="Helvetica" w:eastAsia="Times New Roman" w:hAnsi="Helvetica" w:cs="Helvetica"/>
          <w:b/>
          <w:color w:val="FF0000"/>
          <w:sz w:val="21"/>
          <w:szCs w:val="21"/>
          <w:lang w:eastAsia="ru-RU"/>
        </w:rPr>
        <w:t>28</w:t>
      </w:r>
      <w:r w:rsidR="000C1A43" w:rsidRPr="00D72082">
        <w:rPr>
          <w:rFonts w:ascii="Helvetica" w:eastAsia="Times New Roman" w:hAnsi="Helvetica" w:cs="Helvetica"/>
          <w:b/>
          <w:color w:val="FF0000"/>
          <w:sz w:val="21"/>
          <w:szCs w:val="21"/>
          <w:lang w:eastAsia="ru-RU"/>
        </w:rPr>
        <w:t>,</w:t>
      </w:r>
      <w:r w:rsidR="00330E70" w:rsidRPr="00D72082">
        <w:rPr>
          <w:rFonts w:ascii="Helvetica" w:eastAsia="Times New Roman" w:hAnsi="Helvetica" w:cs="Helvetica"/>
          <w:b/>
          <w:color w:val="FF0000"/>
          <w:sz w:val="21"/>
          <w:szCs w:val="21"/>
          <w:lang w:eastAsia="ru-RU"/>
        </w:rPr>
        <w:t>37,</w:t>
      </w:r>
      <w:r w:rsidR="000C1A43" w:rsidRPr="00D72082">
        <w:rPr>
          <w:rFonts w:ascii="Helvetica" w:eastAsia="Times New Roman" w:hAnsi="Helvetica" w:cs="Helvetica"/>
          <w:b/>
          <w:color w:val="FF0000"/>
          <w:sz w:val="21"/>
          <w:szCs w:val="21"/>
          <w:lang w:eastAsia="ru-RU"/>
        </w:rPr>
        <w:t>40,41,49,</w:t>
      </w:r>
      <w:r w:rsidR="00330E70" w:rsidRPr="00D72082">
        <w:rPr>
          <w:rFonts w:ascii="Helvetica" w:eastAsia="Times New Roman" w:hAnsi="Helvetica" w:cs="Helvetica"/>
          <w:b/>
          <w:color w:val="FF0000"/>
          <w:sz w:val="21"/>
          <w:szCs w:val="21"/>
          <w:lang w:eastAsia="ru-RU"/>
        </w:rPr>
        <w:t xml:space="preserve"> 69</w:t>
      </w:r>
      <w:r w:rsidR="000C1A43" w:rsidRPr="00D72082">
        <w:rPr>
          <w:rFonts w:ascii="Helvetica" w:eastAsia="Times New Roman" w:hAnsi="Helvetica" w:cs="Helvetica"/>
          <w:b/>
          <w:color w:val="FF0000"/>
          <w:sz w:val="21"/>
          <w:szCs w:val="21"/>
          <w:lang w:eastAsia="ru-RU"/>
        </w:rPr>
        <w:t>,</w:t>
      </w:r>
      <w:r w:rsidR="00330E70" w:rsidRPr="00D72082">
        <w:rPr>
          <w:rFonts w:ascii="Helvetica" w:eastAsia="Times New Roman" w:hAnsi="Helvetica" w:cs="Helvetica"/>
          <w:b/>
          <w:color w:val="FF0000"/>
          <w:sz w:val="21"/>
          <w:szCs w:val="21"/>
          <w:lang w:eastAsia="ru-RU"/>
        </w:rPr>
        <w:t xml:space="preserve"> 77,84,14</w:t>
      </w:r>
      <w:r w:rsidR="000C1A43" w:rsidRPr="00D72082">
        <w:rPr>
          <w:rFonts w:ascii="Helvetica" w:eastAsia="Times New Roman" w:hAnsi="Helvetica" w:cs="Helvetica"/>
          <w:b/>
          <w:color w:val="FF0000"/>
          <w:sz w:val="21"/>
          <w:szCs w:val="21"/>
          <w:lang w:eastAsia="ru-RU"/>
        </w:rPr>
        <w:t>3,164,1</w:t>
      </w:r>
      <w:r w:rsidR="00330E70" w:rsidRPr="00D72082">
        <w:rPr>
          <w:rFonts w:ascii="Helvetica" w:eastAsia="Times New Roman" w:hAnsi="Helvetica" w:cs="Helvetica"/>
          <w:b/>
          <w:color w:val="FF0000"/>
          <w:sz w:val="21"/>
          <w:szCs w:val="21"/>
          <w:lang w:eastAsia="ru-RU"/>
        </w:rPr>
        <w:t>77</w:t>
      </w:r>
      <w:r w:rsidR="000C1A43" w:rsidRPr="00D72082">
        <w:rPr>
          <w:rFonts w:ascii="Helvetica" w:eastAsia="Times New Roman" w:hAnsi="Helvetica" w:cs="Helvetica"/>
          <w:b/>
          <w:color w:val="FF0000"/>
          <w:sz w:val="21"/>
          <w:szCs w:val="21"/>
          <w:lang w:eastAsia="ru-RU"/>
        </w:rPr>
        <w:t>,1</w:t>
      </w:r>
      <w:r w:rsidR="00330E70" w:rsidRPr="00D72082">
        <w:rPr>
          <w:rFonts w:ascii="Helvetica" w:eastAsia="Times New Roman" w:hAnsi="Helvetica" w:cs="Helvetica"/>
          <w:b/>
          <w:color w:val="FF0000"/>
          <w:sz w:val="21"/>
          <w:szCs w:val="21"/>
          <w:lang w:eastAsia="ru-RU"/>
        </w:rPr>
        <w:t>81</w:t>
      </w:r>
      <w:r w:rsidR="000C1A43" w:rsidRPr="00D72082">
        <w:rPr>
          <w:rFonts w:ascii="Helvetica" w:eastAsia="Times New Roman" w:hAnsi="Helvetica" w:cs="Helvetica"/>
          <w:b/>
          <w:color w:val="FF0000"/>
          <w:sz w:val="21"/>
          <w:szCs w:val="21"/>
          <w:lang w:eastAsia="ru-RU"/>
        </w:rPr>
        <w:t>,1</w:t>
      </w:r>
      <w:r w:rsidR="00330E70" w:rsidRPr="00D72082">
        <w:rPr>
          <w:rFonts w:ascii="Helvetica" w:eastAsia="Times New Roman" w:hAnsi="Helvetica" w:cs="Helvetica"/>
          <w:b/>
          <w:color w:val="FF0000"/>
          <w:sz w:val="21"/>
          <w:szCs w:val="21"/>
          <w:lang w:eastAsia="ru-RU"/>
        </w:rPr>
        <w:t>82</w:t>
      </w:r>
      <w:r w:rsidR="000C1A43" w:rsidRPr="00D72082">
        <w:rPr>
          <w:rFonts w:ascii="Helvetica" w:eastAsia="Times New Roman" w:hAnsi="Helvetica" w:cs="Helvetica"/>
          <w:b/>
          <w:color w:val="FF0000"/>
          <w:sz w:val="21"/>
          <w:szCs w:val="21"/>
          <w:lang w:eastAsia="ru-RU"/>
        </w:rPr>
        <w:t>,</w:t>
      </w:r>
      <w:r w:rsidR="00330E70" w:rsidRPr="00D72082">
        <w:rPr>
          <w:rFonts w:ascii="Helvetica" w:eastAsia="Times New Roman" w:hAnsi="Helvetica" w:cs="Helvetica"/>
          <w:b/>
          <w:color w:val="FF0000"/>
          <w:sz w:val="21"/>
          <w:szCs w:val="21"/>
          <w:lang w:eastAsia="ru-RU"/>
        </w:rPr>
        <w:t>200,</w:t>
      </w:r>
      <w:r w:rsidR="000C1A43" w:rsidRPr="00D72082">
        <w:rPr>
          <w:rFonts w:ascii="Helvetica" w:eastAsia="Times New Roman" w:hAnsi="Helvetica" w:cs="Helvetica"/>
          <w:b/>
          <w:color w:val="FF0000"/>
          <w:sz w:val="21"/>
          <w:szCs w:val="21"/>
          <w:lang w:eastAsia="ru-RU"/>
        </w:rPr>
        <w:t>201,2</w:t>
      </w:r>
      <w:r w:rsidR="00330E70" w:rsidRPr="00D72082">
        <w:rPr>
          <w:rFonts w:ascii="Helvetica" w:eastAsia="Times New Roman" w:hAnsi="Helvetica" w:cs="Helvetica"/>
          <w:b/>
          <w:color w:val="FF0000"/>
          <w:sz w:val="21"/>
          <w:szCs w:val="21"/>
          <w:lang w:eastAsia="ru-RU"/>
        </w:rPr>
        <w:t>07</w:t>
      </w:r>
      <w:r w:rsidRPr="000C2CAF">
        <w:rPr>
          <w:rFonts w:ascii="Helvetica" w:eastAsia="Times New Roman" w:hAnsi="Helvetica" w:cs="Helvetica"/>
          <w:sz w:val="21"/>
          <w:szCs w:val="21"/>
          <w:lang w:eastAsia="ru-RU"/>
        </w:rPr>
        <w:t>.</w:t>
      </w:r>
    </w:p>
    <w:p w:rsidR="00D517D1" w:rsidRPr="000C2CAF" w:rsidRDefault="00D517D1" w:rsidP="000B6F1A">
      <w:pPr>
        <w:shd w:val="clear" w:color="auto" w:fill="FFFFFF"/>
        <w:spacing w:after="312" w:line="240" w:lineRule="auto"/>
        <w:contextualSpacing/>
        <w:rPr>
          <w:rFonts w:ascii="Helvetica" w:eastAsia="Times New Roman" w:hAnsi="Helvetica" w:cs="Helvetica"/>
          <w:sz w:val="21"/>
          <w:szCs w:val="21"/>
          <w:lang w:eastAsia="ru-RU"/>
        </w:rPr>
      </w:pPr>
    </w:p>
    <w:p w:rsidR="00D517D1" w:rsidRPr="000C2CAF" w:rsidRDefault="00D517D1" w:rsidP="000B6F1A">
      <w:pPr>
        <w:shd w:val="clear" w:color="auto" w:fill="FFFFFF"/>
        <w:spacing w:after="312" w:line="240" w:lineRule="auto"/>
        <w:contextualSpacing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0C2CAF">
        <w:rPr>
          <w:rFonts w:ascii="Helvetica" w:eastAsia="Times New Roman" w:hAnsi="Helvetica" w:cs="Helvetica"/>
          <w:b/>
          <w:sz w:val="21"/>
          <w:szCs w:val="21"/>
          <w:lang w:eastAsia="ru-RU"/>
        </w:rPr>
        <w:t xml:space="preserve">По целевому взносу на </w:t>
      </w:r>
      <w:r w:rsidR="00330E70" w:rsidRPr="000C2CAF">
        <w:rPr>
          <w:rFonts w:ascii="Helvetica" w:eastAsia="Times New Roman" w:hAnsi="Helvetica" w:cs="Helvetica"/>
          <w:b/>
          <w:sz w:val="21"/>
          <w:szCs w:val="21"/>
          <w:lang w:eastAsia="ru-RU"/>
        </w:rPr>
        <w:t>видеонаблюдение</w:t>
      </w:r>
      <w:r w:rsidR="00082162" w:rsidRPr="000C2CAF">
        <w:rPr>
          <w:rFonts w:ascii="Helvetica" w:eastAsia="Times New Roman" w:hAnsi="Helvetica" w:cs="Helvetica"/>
          <w:b/>
          <w:sz w:val="21"/>
          <w:szCs w:val="21"/>
          <w:lang w:eastAsia="ru-RU"/>
        </w:rPr>
        <w:t xml:space="preserve"> </w:t>
      </w:r>
      <w:r w:rsidR="00082162" w:rsidRPr="000C2CAF">
        <w:rPr>
          <w:rFonts w:ascii="Helvetica" w:eastAsia="Times New Roman" w:hAnsi="Helvetica" w:cs="Helvetica"/>
          <w:sz w:val="21"/>
          <w:szCs w:val="21"/>
          <w:lang w:eastAsia="ru-RU"/>
        </w:rPr>
        <w:t>(не оплачено)</w:t>
      </w:r>
      <w:proofErr w:type="gramStart"/>
      <w:r w:rsidR="00082162" w:rsidRPr="000C2CAF">
        <w:rPr>
          <w:rFonts w:ascii="Helvetica" w:eastAsia="Times New Roman" w:hAnsi="Helvetica" w:cs="Helvetica"/>
          <w:b/>
          <w:sz w:val="21"/>
          <w:szCs w:val="21"/>
          <w:lang w:eastAsia="ru-RU"/>
        </w:rPr>
        <w:t xml:space="preserve"> </w:t>
      </w:r>
      <w:r w:rsidR="00330E70" w:rsidRPr="000C2CAF">
        <w:rPr>
          <w:rFonts w:ascii="Helvetica" w:eastAsia="Times New Roman" w:hAnsi="Helvetica" w:cs="Helvetica"/>
          <w:b/>
          <w:sz w:val="21"/>
          <w:szCs w:val="21"/>
          <w:lang w:eastAsia="ru-RU"/>
        </w:rPr>
        <w:t>:</w:t>
      </w:r>
      <w:proofErr w:type="gramEnd"/>
    </w:p>
    <w:p w:rsidR="000C1A43" w:rsidRPr="000C2CAF" w:rsidRDefault="000C1A43" w:rsidP="000B6F1A">
      <w:pPr>
        <w:shd w:val="clear" w:color="auto" w:fill="FFFFFF"/>
        <w:spacing w:after="312" w:line="240" w:lineRule="auto"/>
        <w:contextualSpacing/>
        <w:rPr>
          <w:rFonts w:ascii="Helvetica" w:eastAsia="Times New Roman" w:hAnsi="Helvetica" w:cs="Helvetica"/>
          <w:sz w:val="21"/>
          <w:szCs w:val="21"/>
          <w:lang w:eastAsia="ru-RU"/>
        </w:rPr>
      </w:pPr>
    </w:p>
    <w:p w:rsidR="000C1A43" w:rsidRPr="00D72082" w:rsidRDefault="00082162" w:rsidP="000B6F1A">
      <w:pPr>
        <w:shd w:val="clear" w:color="auto" w:fill="FFFFFF"/>
        <w:spacing w:after="312" w:line="240" w:lineRule="auto"/>
        <w:contextualSpacing/>
        <w:rPr>
          <w:rFonts w:ascii="Helvetica" w:eastAsia="Times New Roman" w:hAnsi="Helvetica" w:cs="Helvetica"/>
          <w:color w:val="FF0000"/>
          <w:sz w:val="21"/>
          <w:szCs w:val="21"/>
          <w:lang w:eastAsia="ru-RU"/>
        </w:rPr>
      </w:pPr>
      <w:r w:rsidRPr="00D72082">
        <w:rPr>
          <w:rFonts w:ascii="Helvetica" w:eastAsia="Times New Roman" w:hAnsi="Helvetica" w:cs="Helvetica"/>
          <w:b/>
          <w:color w:val="FF0000"/>
          <w:sz w:val="21"/>
          <w:szCs w:val="21"/>
          <w:lang w:eastAsia="ru-RU"/>
        </w:rPr>
        <w:t>3,7,10,14,23,25,27,28,32,41,42,58,87,108,128,142,159,162,163,164,181,194,200,201.</w:t>
      </w:r>
    </w:p>
    <w:p w:rsidR="00932C6F" w:rsidRPr="000C2CAF" w:rsidRDefault="00932C6F" w:rsidP="000B6F1A">
      <w:pPr>
        <w:shd w:val="clear" w:color="auto" w:fill="FFFFFF"/>
        <w:spacing w:after="312" w:line="240" w:lineRule="auto"/>
        <w:contextualSpacing/>
        <w:rPr>
          <w:rFonts w:ascii="Helvetica" w:eastAsia="Times New Roman" w:hAnsi="Helvetica" w:cs="Helvetica"/>
          <w:sz w:val="21"/>
          <w:szCs w:val="21"/>
          <w:lang w:eastAsia="ru-RU"/>
        </w:rPr>
      </w:pPr>
    </w:p>
    <w:p w:rsidR="00330E70" w:rsidRPr="000C2CAF" w:rsidRDefault="00330E70" w:rsidP="00330E70">
      <w:pPr>
        <w:shd w:val="clear" w:color="auto" w:fill="FFFFFF"/>
        <w:spacing w:after="312" w:line="240" w:lineRule="auto"/>
        <w:contextualSpacing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0C2CAF">
        <w:rPr>
          <w:rFonts w:ascii="Helvetica" w:eastAsia="Times New Roman" w:hAnsi="Helvetica" w:cs="Helvetica"/>
          <w:b/>
          <w:sz w:val="21"/>
          <w:szCs w:val="21"/>
          <w:lang w:eastAsia="ru-RU"/>
        </w:rPr>
        <w:t>По целевому взносу на дорогу 2021-22гг.</w:t>
      </w:r>
      <w:r w:rsidRPr="000C2CAF">
        <w:rPr>
          <w:rFonts w:ascii="Helvetica" w:eastAsia="Times New Roman" w:hAnsi="Helvetica" w:cs="Helvetica"/>
          <w:sz w:val="21"/>
          <w:szCs w:val="21"/>
          <w:lang w:eastAsia="ru-RU"/>
        </w:rPr>
        <w:t>(24 000 руб.):</w:t>
      </w:r>
    </w:p>
    <w:p w:rsidR="00330E70" w:rsidRPr="000C2CAF" w:rsidRDefault="00330E70" w:rsidP="00330E70">
      <w:pPr>
        <w:shd w:val="clear" w:color="auto" w:fill="FFFFFF"/>
        <w:spacing w:after="312" w:line="240" w:lineRule="auto"/>
        <w:contextualSpacing/>
        <w:rPr>
          <w:rFonts w:ascii="Helvetica" w:eastAsia="Times New Roman" w:hAnsi="Helvetica" w:cs="Helvetica"/>
          <w:sz w:val="21"/>
          <w:szCs w:val="21"/>
          <w:lang w:eastAsia="ru-RU"/>
        </w:rPr>
      </w:pPr>
    </w:p>
    <w:p w:rsidR="00330E70" w:rsidRPr="000C2CAF" w:rsidRDefault="00330E70" w:rsidP="00330E70">
      <w:pPr>
        <w:shd w:val="clear" w:color="auto" w:fill="FFFFFF"/>
        <w:spacing w:after="312" w:line="240" w:lineRule="auto"/>
        <w:contextualSpacing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0C2CAF">
        <w:rPr>
          <w:rFonts w:ascii="Helvetica" w:eastAsia="Times New Roman" w:hAnsi="Helvetica" w:cs="Helvetica"/>
          <w:sz w:val="21"/>
          <w:szCs w:val="21"/>
          <w:lang w:eastAsia="ru-RU"/>
        </w:rPr>
        <w:t xml:space="preserve">- (оплачено частично): </w:t>
      </w:r>
      <w:r w:rsidRPr="00D72082">
        <w:rPr>
          <w:rFonts w:ascii="Helvetica" w:eastAsia="Times New Roman" w:hAnsi="Helvetica" w:cs="Helvetica"/>
          <w:b/>
          <w:color w:val="FF0000"/>
          <w:sz w:val="21"/>
          <w:szCs w:val="21"/>
          <w:lang w:eastAsia="ru-RU"/>
        </w:rPr>
        <w:t>22,23,72;</w:t>
      </w:r>
    </w:p>
    <w:p w:rsidR="00330E70" w:rsidRPr="000C2CAF" w:rsidRDefault="00330E70" w:rsidP="00330E70">
      <w:pPr>
        <w:shd w:val="clear" w:color="auto" w:fill="FFFFFF"/>
        <w:spacing w:after="312" w:line="240" w:lineRule="auto"/>
        <w:contextualSpacing/>
        <w:rPr>
          <w:rFonts w:ascii="Helvetica" w:eastAsia="Times New Roman" w:hAnsi="Helvetica" w:cs="Helvetica"/>
          <w:sz w:val="21"/>
          <w:szCs w:val="21"/>
          <w:lang w:eastAsia="ru-RU"/>
        </w:rPr>
      </w:pPr>
    </w:p>
    <w:p w:rsidR="00330E70" w:rsidRPr="000C2CAF" w:rsidRDefault="00330E70" w:rsidP="00330E70">
      <w:pPr>
        <w:shd w:val="clear" w:color="auto" w:fill="FFFFFF"/>
        <w:spacing w:after="312" w:line="240" w:lineRule="auto"/>
        <w:contextualSpacing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0C2CAF">
        <w:rPr>
          <w:rFonts w:ascii="Helvetica" w:eastAsia="Times New Roman" w:hAnsi="Helvetica" w:cs="Helvetica"/>
          <w:sz w:val="21"/>
          <w:szCs w:val="21"/>
          <w:lang w:eastAsia="ru-RU"/>
        </w:rPr>
        <w:t xml:space="preserve">- (не оплачено): </w:t>
      </w:r>
      <w:r w:rsidRPr="00D72082">
        <w:rPr>
          <w:rFonts w:ascii="Helvetica" w:eastAsia="Times New Roman" w:hAnsi="Helvetica" w:cs="Helvetica"/>
          <w:b/>
          <w:color w:val="FF0000"/>
          <w:sz w:val="21"/>
          <w:szCs w:val="21"/>
          <w:lang w:eastAsia="ru-RU"/>
        </w:rPr>
        <w:t>16,164, 200</w:t>
      </w:r>
      <w:r w:rsidRPr="00D72082">
        <w:rPr>
          <w:rFonts w:ascii="Helvetica" w:eastAsia="Times New Roman" w:hAnsi="Helvetica" w:cs="Helvetica"/>
          <w:color w:val="FF0000"/>
          <w:sz w:val="21"/>
          <w:szCs w:val="21"/>
          <w:lang w:eastAsia="ru-RU"/>
        </w:rPr>
        <w:t>.</w:t>
      </w:r>
    </w:p>
    <w:p w:rsidR="00330E70" w:rsidRPr="000C2CAF" w:rsidRDefault="00330E70" w:rsidP="000B6F1A">
      <w:pPr>
        <w:shd w:val="clear" w:color="auto" w:fill="FFFFFF"/>
        <w:spacing w:after="312" w:line="240" w:lineRule="auto"/>
        <w:contextualSpacing/>
        <w:rPr>
          <w:rFonts w:ascii="Helvetica" w:eastAsia="Times New Roman" w:hAnsi="Helvetica" w:cs="Helvetica"/>
          <w:b/>
          <w:sz w:val="21"/>
          <w:szCs w:val="21"/>
          <w:lang w:eastAsia="ru-RU"/>
        </w:rPr>
      </w:pPr>
    </w:p>
    <w:p w:rsidR="00932C6F" w:rsidRPr="000C2CAF" w:rsidRDefault="00932C6F" w:rsidP="000B6F1A">
      <w:pPr>
        <w:shd w:val="clear" w:color="auto" w:fill="FFFFFF"/>
        <w:spacing w:after="312" w:line="240" w:lineRule="auto"/>
        <w:contextualSpacing/>
        <w:rPr>
          <w:rFonts w:ascii="Helvetica" w:eastAsia="Times New Roman" w:hAnsi="Helvetica" w:cs="Helvetica"/>
          <w:b/>
          <w:sz w:val="21"/>
          <w:szCs w:val="21"/>
          <w:lang w:eastAsia="ru-RU"/>
        </w:rPr>
      </w:pPr>
      <w:r w:rsidRPr="000C2CAF">
        <w:rPr>
          <w:rFonts w:ascii="Helvetica" w:eastAsia="Times New Roman" w:hAnsi="Helvetica" w:cs="Helvetica"/>
          <w:b/>
          <w:sz w:val="21"/>
          <w:szCs w:val="21"/>
          <w:lang w:eastAsia="ru-RU"/>
        </w:rPr>
        <w:t>По электроэнергии:</w:t>
      </w:r>
    </w:p>
    <w:p w:rsidR="00932C6F" w:rsidRPr="000C2CAF" w:rsidRDefault="00932C6F" w:rsidP="000B6F1A">
      <w:pPr>
        <w:shd w:val="clear" w:color="auto" w:fill="FFFFFF"/>
        <w:spacing w:after="312" w:line="240" w:lineRule="auto"/>
        <w:contextualSpacing/>
        <w:rPr>
          <w:rFonts w:ascii="Helvetica" w:eastAsia="Times New Roman" w:hAnsi="Helvetica" w:cs="Helvetica"/>
          <w:b/>
          <w:sz w:val="21"/>
          <w:szCs w:val="21"/>
          <w:lang w:eastAsia="ru-RU"/>
        </w:rPr>
      </w:pPr>
    </w:p>
    <w:p w:rsidR="00932C6F" w:rsidRPr="000C2CAF" w:rsidRDefault="00F66310" w:rsidP="000B6F1A">
      <w:pPr>
        <w:shd w:val="clear" w:color="auto" w:fill="FFFFFF"/>
        <w:spacing w:after="312" w:line="240" w:lineRule="auto"/>
        <w:contextualSpacing/>
        <w:rPr>
          <w:rFonts w:ascii="Helvetica" w:eastAsia="Times New Roman" w:hAnsi="Helvetica" w:cs="Helvetica"/>
          <w:b/>
          <w:sz w:val="21"/>
          <w:szCs w:val="21"/>
          <w:lang w:eastAsia="ru-RU"/>
        </w:rPr>
      </w:pPr>
      <w:r w:rsidRPr="000C2CAF">
        <w:rPr>
          <w:rFonts w:ascii="Helvetica" w:eastAsia="Times New Roman" w:hAnsi="Helvetica" w:cs="Helvetica"/>
          <w:b/>
          <w:sz w:val="21"/>
          <w:szCs w:val="21"/>
          <w:lang w:eastAsia="ru-RU"/>
        </w:rPr>
        <w:t>7,</w:t>
      </w:r>
      <w:r w:rsidR="000B65F5" w:rsidRPr="000C2CAF">
        <w:rPr>
          <w:rFonts w:ascii="Helvetica" w:eastAsia="Times New Roman" w:hAnsi="Helvetica" w:cs="Helvetica"/>
          <w:b/>
          <w:sz w:val="21"/>
          <w:szCs w:val="21"/>
          <w:lang w:eastAsia="ru-RU"/>
        </w:rPr>
        <w:t xml:space="preserve"> </w:t>
      </w:r>
      <w:r w:rsidR="00C717AA" w:rsidRPr="000C2CAF">
        <w:rPr>
          <w:rFonts w:ascii="Helvetica" w:eastAsia="Times New Roman" w:hAnsi="Helvetica" w:cs="Helvetica"/>
          <w:b/>
          <w:sz w:val="21"/>
          <w:szCs w:val="21"/>
          <w:lang w:eastAsia="ru-RU"/>
        </w:rPr>
        <w:t>69,</w:t>
      </w:r>
      <w:r w:rsidR="000B65F5" w:rsidRPr="000C2CAF">
        <w:rPr>
          <w:rFonts w:ascii="Helvetica" w:eastAsia="Times New Roman" w:hAnsi="Helvetica" w:cs="Helvetica"/>
          <w:b/>
          <w:sz w:val="21"/>
          <w:szCs w:val="21"/>
          <w:lang w:eastAsia="ru-RU"/>
        </w:rPr>
        <w:t xml:space="preserve"> 77, </w:t>
      </w:r>
      <w:r w:rsidR="00C717AA" w:rsidRPr="000C2CAF">
        <w:rPr>
          <w:rFonts w:ascii="Helvetica" w:eastAsia="Times New Roman" w:hAnsi="Helvetica" w:cs="Helvetica"/>
          <w:b/>
          <w:sz w:val="21"/>
          <w:szCs w:val="21"/>
          <w:lang w:eastAsia="ru-RU"/>
        </w:rPr>
        <w:t>211</w:t>
      </w:r>
    </w:p>
    <w:p w:rsidR="00D6660B" w:rsidRPr="000C2CAF" w:rsidRDefault="00D6660B" w:rsidP="000B6F1A">
      <w:pPr>
        <w:shd w:val="clear" w:color="auto" w:fill="FFFFFF"/>
        <w:spacing w:after="312" w:line="240" w:lineRule="auto"/>
        <w:contextualSpacing/>
        <w:rPr>
          <w:rFonts w:ascii="Helvetica" w:eastAsia="Times New Roman" w:hAnsi="Helvetica" w:cs="Helvetica"/>
          <w:sz w:val="21"/>
          <w:szCs w:val="21"/>
          <w:lang w:eastAsia="ru-RU"/>
        </w:rPr>
      </w:pPr>
    </w:p>
    <w:p w:rsidR="00514753" w:rsidRPr="000C2CAF" w:rsidRDefault="00514753" w:rsidP="00514753">
      <w:pPr>
        <w:shd w:val="clear" w:color="auto" w:fill="FFFFFF"/>
        <w:spacing w:after="312" w:line="240" w:lineRule="auto"/>
        <w:contextualSpacing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0C2CAF">
        <w:rPr>
          <w:rFonts w:ascii="Helvetica" w:eastAsia="Times New Roman" w:hAnsi="Helvetica" w:cs="Helvetica"/>
          <w:sz w:val="21"/>
          <w:szCs w:val="21"/>
          <w:lang w:eastAsia="ru-RU"/>
        </w:rPr>
        <w:t>Даже на первый взгляд заметно, что на постоянной основе не платят (или платят не полностью и нерегулярно) одни и те же собственники. Как донести до этих людей, что их неправильный выбор поведения в этом вопросе это не только их личная проблема? Они практически «садятся на шею» остальным!</w:t>
      </w:r>
    </w:p>
    <w:p w:rsidR="00187A56" w:rsidRPr="000C2CAF" w:rsidRDefault="00187A56" w:rsidP="006D4A80">
      <w:pPr>
        <w:shd w:val="clear" w:color="auto" w:fill="FFFFFF"/>
        <w:spacing w:after="312" w:line="240" w:lineRule="auto"/>
        <w:contextualSpacing/>
        <w:rPr>
          <w:rFonts w:ascii="Helvetica" w:eastAsia="Times New Roman" w:hAnsi="Helvetica" w:cs="Helvetica"/>
          <w:sz w:val="21"/>
          <w:szCs w:val="21"/>
          <w:lang w:eastAsia="ru-RU"/>
        </w:rPr>
      </w:pPr>
    </w:p>
    <w:p w:rsidR="00C70389" w:rsidRPr="000C2CAF" w:rsidRDefault="00C70389" w:rsidP="006D4A80">
      <w:pPr>
        <w:shd w:val="clear" w:color="auto" w:fill="FFFFFF"/>
        <w:spacing w:after="312" w:line="240" w:lineRule="auto"/>
        <w:contextualSpacing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0C2CAF">
        <w:rPr>
          <w:rFonts w:ascii="Helvetica" w:eastAsia="Times New Roman" w:hAnsi="Helvetica" w:cs="Helvetica"/>
          <w:sz w:val="21"/>
          <w:szCs w:val="21"/>
          <w:lang w:eastAsia="ru-RU"/>
        </w:rPr>
        <w:t xml:space="preserve">Для более радикальной борьбы с должниками, </w:t>
      </w:r>
      <w:r w:rsidR="00187A56" w:rsidRPr="000C2CAF">
        <w:rPr>
          <w:rFonts w:ascii="Helvetica" w:eastAsia="Times New Roman" w:hAnsi="Helvetica" w:cs="Helvetica"/>
          <w:sz w:val="21"/>
          <w:szCs w:val="21"/>
          <w:lang w:eastAsia="ru-RU"/>
        </w:rPr>
        <w:t xml:space="preserve">в </w:t>
      </w:r>
      <w:r w:rsidRPr="000C2CAF">
        <w:rPr>
          <w:rFonts w:ascii="Helvetica" w:eastAsia="Times New Roman" w:hAnsi="Helvetica" w:cs="Helvetica"/>
          <w:sz w:val="21"/>
          <w:szCs w:val="21"/>
          <w:lang w:eastAsia="ru-RU"/>
        </w:rPr>
        <w:t>СНТ</w:t>
      </w:r>
      <w:r w:rsidR="00187A56" w:rsidRPr="000C2CAF">
        <w:rPr>
          <w:rFonts w:ascii="Helvetica" w:eastAsia="Times New Roman" w:hAnsi="Helvetica" w:cs="Helvetica"/>
          <w:sz w:val="21"/>
          <w:szCs w:val="21"/>
          <w:lang w:eastAsia="ru-RU"/>
        </w:rPr>
        <w:t xml:space="preserve"> </w:t>
      </w:r>
      <w:r w:rsidR="00631EBF" w:rsidRPr="000C2CAF">
        <w:rPr>
          <w:rFonts w:ascii="Helvetica" w:eastAsia="Times New Roman" w:hAnsi="Helvetica" w:cs="Helvetica"/>
          <w:sz w:val="21"/>
          <w:szCs w:val="21"/>
          <w:lang w:eastAsia="ru-RU"/>
        </w:rPr>
        <w:t xml:space="preserve">был </w:t>
      </w:r>
      <w:r w:rsidR="00187A56" w:rsidRPr="000C2CAF">
        <w:rPr>
          <w:rFonts w:ascii="Helvetica" w:eastAsia="Times New Roman" w:hAnsi="Helvetica" w:cs="Helvetica"/>
          <w:sz w:val="21"/>
          <w:szCs w:val="21"/>
          <w:lang w:eastAsia="ru-RU"/>
        </w:rPr>
        <w:t>заключен</w:t>
      </w:r>
      <w:r w:rsidRPr="000C2CAF">
        <w:rPr>
          <w:rFonts w:ascii="Helvetica" w:eastAsia="Times New Roman" w:hAnsi="Helvetica" w:cs="Helvetica"/>
          <w:sz w:val="21"/>
          <w:szCs w:val="21"/>
          <w:lang w:eastAsia="ru-RU"/>
        </w:rPr>
        <w:t xml:space="preserve"> Договор с юристом, который </w:t>
      </w:r>
      <w:r w:rsidR="008B546D" w:rsidRPr="000C2CAF">
        <w:rPr>
          <w:rFonts w:ascii="Helvetica" w:eastAsia="Times New Roman" w:hAnsi="Helvetica" w:cs="Helvetica"/>
          <w:sz w:val="21"/>
          <w:szCs w:val="21"/>
          <w:lang w:eastAsia="ru-RU"/>
        </w:rPr>
        <w:t xml:space="preserve">теперь не только </w:t>
      </w:r>
      <w:r w:rsidRPr="000C2CAF">
        <w:rPr>
          <w:rFonts w:ascii="Helvetica" w:eastAsia="Times New Roman" w:hAnsi="Helvetica" w:cs="Helvetica"/>
          <w:sz w:val="21"/>
          <w:szCs w:val="21"/>
          <w:lang w:eastAsia="ru-RU"/>
        </w:rPr>
        <w:t xml:space="preserve">готовит необходимые документы для поддачи в суд и ведет документальное </w:t>
      </w:r>
      <w:r w:rsidR="008B546D" w:rsidRPr="000C2CAF">
        <w:rPr>
          <w:rFonts w:ascii="Helvetica" w:eastAsia="Times New Roman" w:hAnsi="Helvetica" w:cs="Helvetica"/>
          <w:sz w:val="21"/>
          <w:szCs w:val="21"/>
          <w:lang w:eastAsia="ru-RU"/>
        </w:rPr>
        <w:t>сопровождение во время процесса, но находится в непосредственном контакте с потенциальными ответчиками.</w:t>
      </w:r>
    </w:p>
    <w:p w:rsidR="00FE22AA" w:rsidRPr="000C2CAF" w:rsidRDefault="00C418A2" w:rsidP="006D4A80">
      <w:pPr>
        <w:shd w:val="clear" w:color="auto" w:fill="FFFFFF"/>
        <w:spacing w:after="312" w:line="240" w:lineRule="auto"/>
        <w:contextualSpacing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0C2CAF">
        <w:rPr>
          <w:rFonts w:ascii="Helvetica" w:eastAsia="Times New Roman" w:hAnsi="Helvetica" w:cs="Helvetica"/>
          <w:sz w:val="21"/>
          <w:szCs w:val="21"/>
          <w:lang w:eastAsia="ru-RU"/>
        </w:rPr>
        <w:t>В начале мая, всем должникам, имеющим значительные задолженности, нашим юристом были направлены письма с предложением урегулирова</w:t>
      </w:r>
      <w:r w:rsidR="0031640C" w:rsidRPr="000C2CAF">
        <w:rPr>
          <w:rFonts w:ascii="Helvetica" w:eastAsia="Times New Roman" w:hAnsi="Helvetica" w:cs="Helvetica"/>
          <w:sz w:val="21"/>
          <w:szCs w:val="21"/>
          <w:lang w:eastAsia="ru-RU"/>
        </w:rPr>
        <w:t>ния спора</w:t>
      </w:r>
      <w:r w:rsidRPr="000C2CAF">
        <w:rPr>
          <w:rFonts w:ascii="Helvetica" w:eastAsia="Times New Roman" w:hAnsi="Helvetica" w:cs="Helvetica"/>
          <w:sz w:val="21"/>
          <w:szCs w:val="21"/>
          <w:lang w:eastAsia="ru-RU"/>
        </w:rPr>
        <w:t xml:space="preserve"> в досудебном порядке в срок до 31 мая 2023 года. </w:t>
      </w:r>
      <w:r w:rsidR="004F2DA0" w:rsidRPr="000C2CAF">
        <w:rPr>
          <w:rFonts w:ascii="Helvetica" w:eastAsia="Times New Roman" w:hAnsi="Helvetica" w:cs="Helvetica"/>
          <w:sz w:val="21"/>
          <w:szCs w:val="21"/>
          <w:lang w:eastAsia="ru-RU"/>
        </w:rPr>
        <w:t>И это принесло свои плоды. М</w:t>
      </w:r>
      <w:r w:rsidRPr="000C2CAF">
        <w:rPr>
          <w:rFonts w:ascii="Helvetica" w:eastAsia="Times New Roman" w:hAnsi="Helvetica" w:cs="Helvetica"/>
          <w:sz w:val="21"/>
          <w:szCs w:val="21"/>
          <w:lang w:eastAsia="ru-RU"/>
        </w:rPr>
        <w:t>ногие</w:t>
      </w:r>
      <w:r w:rsidR="004F2DA0" w:rsidRPr="000C2CAF">
        <w:rPr>
          <w:rFonts w:ascii="Helvetica" w:eastAsia="Times New Roman" w:hAnsi="Helvetica" w:cs="Helvetica"/>
          <w:sz w:val="21"/>
          <w:szCs w:val="21"/>
          <w:lang w:eastAsia="ru-RU"/>
        </w:rPr>
        <w:t>,</w:t>
      </w:r>
      <w:r w:rsidRPr="000C2CAF">
        <w:rPr>
          <w:rFonts w:ascii="Helvetica" w:eastAsia="Times New Roman" w:hAnsi="Helvetica" w:cs="Helvetica"/>
          <w:sz w:val="21"/>
          <w:szCs w:val="21"/>
          <w:lang w:eastAsia="ru-RU"/>
        </w:rPr>
        <w:t xml:space="preserve"> правильно отреагировали, и оплатили полностью или частично свою задолженность.</w:t>
      </w:r>
      <w:r w:rsidR="00FE22AA" w:rsidRPr="000C2CAF">
        <w:rPr>
          <w:rFonts w:ascii="Helvetica" w:eastAsia="Times New Roman" w:hAnsi="Helvetica" w:cs="Helvetica"/>
          <w:sz w:val="21"/>
          <w:szCs w:val="21"/>
          <w:lang w:eastAsia="ru-RU"/>
        </w:rPr>
        <w:t xml:space="preserve"> Возможно</w:t>
      </w:r>
      <w:r w:rsidR="0031640C" w:rsidRPr="000C2CAF">
        <w:rPr>
          <w:rFonts w:ascii="Helvetica" w:eastAsia="Times New Roman" w:hAnsi="Helvetica" w:cs="Helvetica"/>
          <w:sz w:val="21"/>
          <w:szCs w:val="21"/>
          <w:lang w:eastAsia="ru-RU"/>
        </w:rPr>
        <w:t>,</w:t>
      </w:r>
      <w:r w:rsidR="00FE22AA" w:rsidRPr="000C2CAF">
        <w:rPr>
          <w:rFonts w:ascii="Helvetica" w:eastAsia="Times New Roman" w:hAnsi="Helvetica" w:cs="Helvetica"/>
          <w:sz w:val="21"/>
          <w:szCs w:val="21"/>
          <w:lang w:eastAsia="ru-RU"/>
        </w:rPr>
        <w:t xml:space="preserve"> с этим и было связано резкое увеличение поступлений в мае месяце. Некоторые попросили дать отсрочку</w:t>
      </w:r>
      <w:r w:rsidR="0031640C" w:rsidRPr="000C2CAF">
        <w:rPr>
          <w:rFonts w:ascii="Helvetica" w:eastAsia="Times New Roman" w:hAnsi="Helvetica" w:cs="Helvetica"/>
          <w:sz w:val="21"/>
          <w:szCs w:val="21"/>
          <w:lang w:eastAsia="ru-RU"/>
        </w:rPr>
        <w:t>, что тоже дает надежду на благополучный исход.</w:t>
      </w:r>
      <w:r w:rsidR="00FE22AA" w:rsidRPr="000C2CAF">
        <w:rPr>
          <w:rFonts w:ascii="Helvetica" w:eastAsia="Times New Roman" w:hAnsi="Helvetica" w:cs="Helvetica"/>
          <w:sz w:val="21"/>
          <w:szCs w:val="21"/>
          <w:lang w:eastAsia="ru-RU"/>
        </w:rPr>
        <w:t xml:space="preserve"> </w:t>
      </w:r>
    </w:p>
    <w:p w:rsidR="00C418A2" w:rsidRPr="000C2CAF" w:rsidRDefault="00FE22AA" w:rsidP="006D4A80">
      <w:pPr>
        <w:shd w:val="clear" w:color="auto" w:fill="FFFFFF"/>
        <w:spacing w:after="312" w:line="240" w:lineRule="auto"/>
        <w:contextualSpacing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0C2CAF">
        <w:rPr>
          <w:rFonts w:ascii="Helvetica" w:eastAsia="Times New Roman" w:hAnsi="Helvetica" w:cs="Helvetica"/>
          <w:sz w:val="21"/>
          <w:szCs w:val="21"/>
          <w:lang w:eastAsia="ru-RU"/>
        </w:rPr>
        <w:t>Однако «основной костяк»</w:t>
      </w:r>
      <w:r w:rsidR="0031640C" w:rsidRPr="000C2CAF">
        <w:rPr>
          <w:rFonts w:ascii="Helvetica" w:eastAsia="Times New Roman" w:hAnsi="Helvetica" w:cs="Helvetica"/>
          <w:sz w:val="21"/>
          <w:szCs w:val="21"/>
          <w:lang w:eastAsia="ru-RU"/>
        </w:rPr>
        <w:t>, продолжает по-</w:t>
      </w:r>
      <w:r w:rsidRPr="000C2CAF">
        <w:rPr>
          <w:rFonts w:ascii="Helvetica" w:eastAsia="Times New Roman" w:hAnsi="Helvetica" w:cs="Helvetica"/>
          <w:sz w:val="21"/>
          <w:szCs w:val="21"/>
          <w:lang w:eastAsia="ru-RU"/>
        </w:rPr>
        <w:t xml:space="preserve">прежнему упорствовать и </w:t>
      </w:r>
      <w:r w:rsidR="0031640C" w:rsidRPr="000C2CAF">
        <w:rPr>
          <w:rFonts w:ascii="Helvetica" w:eastAsia="Times New Roman" w:hAnsi="Helvetica" w:cs="Helvetica"/>
          <w:sz w:val="21"/>
          <w:szCs w:val="21"/>
          <w:lang w:eastAsia="ru-RU"/>
        </w:rPr>
        <w:t xml:space="preserve">демонстрировать полное безразличие к исходу дела. </w:t>
      </w:r>
    </w:p>
    <w:p w:rsidR="00C649C6" w:rsidRPr="000C2CAF" w:rsidRDefault="00C649C6" w:rsidP="006D4A80">
      <w:pPr>
        <w:shd w:val="clear" w:color="auto" w:fill="FFFFFF"/>
        <w:spacing w:after="312" w:line="240" w:lineRule="auto"/>
        <w:contextualSpacing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0C2CAF">
        <w:rPr>
          <w:rFonts w:ascii="Helvetica" w:eastAsia="Times New Roman" w:hAnsi="Helvetica" w:cs="Helvetica"/>
          <w:sz w:val="21"/>
          <w:szCs w:val="21"/>
          <w:lang w:eastAsia="ru-RU"/>
        </w:rPr>
        <w:t>Возможно, у кого-нибудь из означенных персон возникнет желание выступить на со</w:t>
      </w:r>
      <w:r w:rsidR="004F2DA0" w:rsidRPr="000C2CAF">
        <w:rPr>
          <w:rFonts w:ascii="Helvetica" w:eastAsia="Times New Roman" w:hAnsi="Helvetica" w:cs="Helvetica"/>
          <w:sz w:val="21"/>
          <w:szCs w:val="21"/>
          <w:lang w:eastAsia="ru-RU"/>
        </w:rPr>
        <w:t>брании и высказать свою позицию.</w:t>
      </w:r>
    </w:p>
    <w:p w:rsidR="00C418A2" w:rsidRPr="000C2CAF" w:rsidRDefault="00C649C6" w:rsidP="006D4A80">
      <w:pPr>
        <w:shd w:val="clear" w:color="auto" w:fill="FFFFFF"/>
        <w:spacing w:after="312" w:line="240" w:lineRule="auto"/>
        <w:contextualSpacing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0C2CAF">
        <w:rPr>
          <w:rFonts w:ascii="Helvetica" w:eastAsia="Times New Roman" w:hAnsi="Helvetica" w:cs="Helvetica"/>
          <w:sz w:val="21"/>
          <w:szCs w:val="21"/>
          <w:lang w:eastAsia="ru-RU"/>
        </w:rPr>
        <w:t>В любом случае, вопрос о подаче иска в суд по каждому из должников, будет решаться голосованием по п.8 повестки.</w:t>
      </w:r>
    </w:p>
    <w:p w:rsidR="00093578" w:rsidRPr="000C2CAF" w:rsidRDefault="004F2DA0" w:rsidP="006D4A80">
      <w:pPr>
        <w:shd w:val="clear" w:color="auto" w:fill="FFFFFF"/>
        <w:spacing w:after="312" w:line="240" w:lineRule="auto"/>
        <w:contextualSpacing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0C2CAF">
        <w:rPr>
          <w:rFonts w:ascii="Helvetica" w:eastAsia="Times New Roman" w:hAnsi="Helvetica" w:cs="Helvetica"/>
          <w:sz w:val="21"/>
          <w:szCs w:val="21"/>
          <w:lang w:eastAsia="ru-RU"/>
        </w:rPr>
        <w:t>И еще. Настоящий отчет будет опубликован за неделю до начала собрания. Есть еще один шанс (пожалуй, последний) закрыть эту тему полюбовно.</w:t>
      </w:r>
      <w:r w:rsidR="00093578" w:rsidRPr="000C2CAF">
        <w:rPr>
          <w:rFonts w:ascii="Helvetica" w:eastAsia="Times New Roman" w:hAnsi="Helvetica" w:cs="Helvetica"/>
          <w:sz w:val="21"/>
          <w:szCs w:val="21"/>
          <w:lang w:eastAsia="ru-RU"/>
        </w:rPr>
        <w:t xml:space="preserve"> </w:t>
      </w:r>
    </w:p>
    <w:p w:rsidR="00093578" w:rsidRPr="000C2CAF" w:rsidRDefault="00093578" w:rsidP="006D4A80">
      <w:pPr>
        <w:shd w:val="clear" w:color="auto" w:fill="FFFFFF"/>
        <w:spacing w:after="312" w:line="240" w:lineRule="auto"/>
        <w:contextualSpacing/>
        <w:rPr>
          <w:rFonts w:ascii="Helvetica" w:eastAsia="Times New Roman" w:hAnsi="Helvetica" w:cs="Helvetica"/>
          <w:sz w:val="21"/>
          <w:szCs w:val="21"/>
          <w:lang w:eastAsia="ru-RU"/>
        </w:rPr>
      </w:pPr>
    </w:p>
    <w:p w:rsidR="004F2DA0" w:rsidRPr="000C2CAF" w:rsidRDefault="00093578" w:rsidP="006D4A80">
      <w:pPr>
        <w:shd w:val="clear" w:color="auto" w:fill="FFFFFF"/>
        <w:spacing w:after="312" w:line="240" w:lineRule="auto"/>
        <w:contextualSpacing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0C2CAF">
        <w:rPr>
          <w:rFonts w:ascii="Helvetica" w:eastAsia="Times New Roman" w:hAnsi="Helvetica" w:cs="Helvetica"/>
          <w:sz w:val="21"/>
          <w:szCs w:val="21"/>
          <w:lang w:eastAsia="ru-RU"/>
        </w:rPr>
        <w:t xml:space="preserve">В отчетном периоде были завершены судебные разбирательства по взысканию задолженности по членским и целевым взносам в отношении собственников участков </w:t>
      </w:r>
      <w:r w:rsidRPr="000C2CAF">
        <w:rPr>
          <w:rFonts w:ascii="Helvetica" w:eastAsia="Times New Roman" w:hAnsi="Helvetica" w:cs="Helvetica"/>
          <w:b/>
          <w:sz w:val="21"/>
          <w:szCs w:val="21"/>
          <w:lang w:eastAsia="ru-RU"/>
        </w:rPr>
        <w:t>№41</w:t>
      </w:r>
      <w:r w:rsidRPr="000C2CAF">
        <w:rPr>
          <w:rFonts w:ascii="Helvetica" w:eastAsia="Times New Roman" w:hAnsi="Helvetica" w:cs="Helvetica"/>
          <w:sz w:val="21"/>
          <w:szCs w:val="21"/>
          <w:lang w:eastAsia="ru-RU"/>
        </w:rPr>
        <w:t xml:space="preserve"> и </w:t>
      </w:r>
      <w:r w:rsidRPr="000C2CAF">
        <w:rPr>
          <w:rFonts w:ascii="Helvetica" w:eastAsia="Times New Roman" w:hAnsi="Helvetica" w:cs="Helvetica"/>
          <w:b/>
          <w:sz w:val="21"/>
          <w:szCs w:val="21"/>
          <w:lang w:eastAsia="ru-RU"/>
        </w:rPr>
        <w:t>№28</w:t>
      </w:r>
      <w:r w:rsidR="005B5A3C" w:rsidRPr="000C2CAF">
        <w:rPr>
          <w:rFonts w:ascii="Helvetica" w:eastAsia="Times New Roman" w:hAnsi="Helvetica" w:cs="Helvetica"/>
          <w:b/>
          <w:sz w:val="21"/>
          <w:szCs w:val="21"/>
          <w:lang w:eastAsia="ru-RU"/>
        </w:rPr>
        <w:t xml:space="preserve">. </w:t>
      </w:r>
      <w:r w:rsidRPr="000C2CAF">
        <w:rPr>
          <w:rFonts w:ascii="Helvetica" w:eastAsia="Times New Roman" w:hAnsi="Helvetica" w:cs="Helvetica"/>
          <w:sz w:val="21"/>
          <w:szCs w:val="21"/>
          <w:lang w:eastAsia="ru-RU"/>
        </w:rPr>
        <w:t xml:space="preserve"> </w:t>
      </w:r>
      <w:r w:rsidR="005B5A3C" w:rsidRPr="000C2CAF">
        <w:rPr>
          <w:rFonts w:ascii="Helvetica" w:eastAsia="Times New Roman" w:hAnsi="Helvetica" w:cs="Helvetica"/>
          <w:sz w:val="21"/>
          <w:szCs w:val="21"/>
          <w:lang w:eastAsia="ru-RU"/>
        </w:rPr>
        <w:t xml:space="preserve">В пользу СНТ было взыскано по исполнительному производству - </w:t>
      </w:r>
      <w:r w:rsidRPr="000C2CAF">
        <w:rPr>
          <w:rFonts w:ascii="Helvetica" w:eastAsia="Times New Roman" w:hAnsi="Helvetica" w:cs="Helvetica"/>
          <w:sz w:val="21"/>
          <w:szCs w:val="21"/>
          <w:lang w:eastAsia="ru-RU"/>
        </w:rPr>
        <w:t xml:space="preserve"> </w:t>
      </w:r>
      <w:r w:rsidRPr="000C2CAF">
        <w:rPr>
          <w:rFonts w:ascii="Helvetica" w:eastAsia="Times New Roman" w:hAnsi="Helvetica" w:cs="Helvetica"/>
          <w:b/>
          <w:sz w:val="21"/>
          <w:szCs w:val="21"/>
          <w:lang w:eastAsia="ru-RU"/>
        </w:rPr>
        <w:t>222 240 рублей</w:t>
      </w:r>
      <w:r w:rsidRPr="000C2CAF">
        <w:rPr>
          <w:rFonts w:ascii="Helvetica" w:eastAsia="Times New Roman" w:hAnsi="Helvetica" w:cs="Helvetica"/>
          <w:sz w:val="21"/>
          <w:szCs w:val="21"/>
          <w:lang w:eastAsia="ru-RU"/>
        </w:rPr>
        <w:t xml:space="preserve"> (уч.41 – 137 726 рублей, уч.28 – 84 514 рублей).</w:t>
      </w:r>
    </w:p>
    <w:p w:rsidR="00093578" w:rsidRPr="000C2CAF" w:rsidRDefault="00093578" w:rsidP="006D4A80">
      <w:pPr>
        <w:shd w:val="clear" w:color="auto" w:fill="FFFFFF"/>
        <w:spacing w:after="312" w:line="240" w:lineRule="auto"/>
        <w:contextualSpacing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0C2CAF">
        <w:rPr>
          <w:rFonts w:ascii="Helvetica" w:eastAsia="Times New Roman" w:hAnsi="Helvetica" w:cs="Helvetica"/>
          <w:sz w:val="21"/>
          <w:szCs w:val="21"/>
          <w:lang w:eastAsia="ru-RU"/>
        </w:rPr>
        <w:lastRenderedPageBreak/>
        <w:t xml:space="preserve">С учетом того, что </w:t>
      </w:r>
      <w:r w:rsidR="005B5A3C" w:rsidRPr="000C2CAF">
        <w:rPr>
          <w:rFonts w:ascii="Helvetica" w:eastAsia="Times New Roman" w:hAnsi="Helvetica" w:cs="Helvetica"/>
          <w:sz w:val="21"/>
          <w:szCs w:val="21"/>
          <w:lang w:eastAsia="ru-RU"/>
        </w:rPr>
        <w:t xml:space="preserve">с момента подачи искового заявления прошло около 2 лет, у этих собственников накопилась новая значительная задолженность. И они снова в списке лидеров по долгам, и они снова </w:t>
      </w:r>
      <w:r w:rsidR="00D22BFF" w:rsidRPr="000C2CAF">
        <w:rPr>
          <w:rFonts w:ascii="Helvetica" w:eastAsia="Times New Roman" w:hAnsi="Helvetica" w:cs="Helvetica"/>
          <w:sz w:val="21"/>
          <w:szCs w:val="21"/>
          <w:lang w:eastAsia="ru-RU"/>
        </w:rPr>
        <w:t>претендуют</w:t>
      </w:r>
      <w:r w:rsidR="005B5A3C" w:rsidRPr="000C2CAF">
        <w:rPr>
          <w:rFonts w:ascii="Helvetica" w:eastAsia="Times New Roman" w:hAnsi="Helvetica" w:cs="Helvetica"/>
          <w:sz w:val="21"/>
          <w:szCs w:val="21"/>
          <w:lang w:eastAsia="ru-RU"/>
        </w:rPr>
        <w:t xml:space="preserve"> на </w:t>
      </w:r>
      <w:r w:rsidR="00D22BFF" w:rsidRPr="000C2CAF">
        <w:rPr>
          <w:rFonts w:ascii="Helvetica" w:eastAsia="Times New Roman" w:hAnsi="Helvetica" w:cs="Helvetica"/>
          <w:sz w:val="21"/>
          <w:szCs w:val="21"/>
          <w:lang w:eastAsia="ru-RU"/>
        </w:rPr>
        <w:t>повторный заход. Что ж, у каждого «самурая» свой путь…</w:t>
      </w:r>
    </w:p>
    <w:p w:rsidR="004C6539" w:rsidRPr="000C2CAF" w:rsidRDefault="004C6539" w:rsidP="00645836">
      <w:pPr>
        <w:pStyle w:val="a6"/>
        <w:numPr>
          <w:ilvl w:val="0"/>
          <w:numId w:val="13"/>
        </w:numPr>
        <w:shd w:val="clear" w:color="auto" w:fill="FFFFFF"/>
        <w:spacing w:after="312" w:line="240" w:lineRule="auto"/>
        <w:rPr>
          <w:rFonts w:ascii="Helvetica" w:eastAsia="Times New Roman" w:hAnsi="Helvetica" w:cs="Helvetica"/>
          <w:b/>
          <w:sz w:val="24"/>
          <w:szCs w:val="24"/>
          <w:lang w:eastAsia="ru-RU"/>
        </w:rPr>
      </w:pPr>
      <w:r w:rsidRPr="000C2CAF">
        <w:rPr>
          <w:rFonts w:ascii="Helvetica" w:eastAsia="Times New Roman" w:hAnsi="Helvetica" w:cs="Helvetica"/>
          <w:b/>
          <w:sz w:val="24"/>
          <w:szCs w:val="24"/>
          <w:lang w:eastAsia="ru-RU"/>
        </w:rPr>
        <w:t>Бухгалтерия и отчетность.</w:t>
      </w:r>
    </w:p>
    <w:p w:rsidR="004C6539" w:rsidRPr="000C2CAF" w:rsidRDefault="00645836" w:rsidP="004C6539">
      <w:pPr>
        <w:shd w:val="clear" w:color="auto" w:fill="FFFFFF"/>
        <w:spacing w:after="312" w:line="240" w:lineRule="auto"/>
        <w:contextualSpacing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0C2CAF">
        <w:rPr>
          <w:rFonts w:ascii="Helvetica" w:eastAsia="Times New Roman" w:hAnsi="Helvetica" w:cs="Helvetica"/>
          <w:sz w:val="21"/>
          <w:szCs w:val="21"/>
          <w:lang w:eastAsia="ru-RU"/>
        </w:rPr>
        <w:t>Бухгалтерский учет велся правильно, налоги и обязательства перед контрагентами оплачивались в полном объеме, отчетность сдавалась своевременно, задолженностей и штрафов не было.</w:t>
      </w:r>
    </w:p>
    <w:p w:rsidR="00BA6511" w:rsidRPr="000C2CAF" w:rsidRDefault="00AF2352" w:rsidP="00DF5A82">
      <w:pPr>
        <w:pStyle w:val="a6"/>
        <w:numPr>
          <w:ilvl w:val="0"/>
          <w:numId w:val="13"/>
        </w:numPr>
        <w:shd w:val="clear" w:color="auto" w:fill="FFFFFF"/>
        <w:spacing w:after="312" w:line="240" w:lineRule="auto"/>
        <w:ind w:left="360"/>
        <w:rPr>
          <w:rFonts w:ascii="Helvetica" w:eastAsia="Times New Roman" w:hAnsi="Helvetica" w:cs="Helvetica"/>
          <w:b/>
          <w:sz w:val="24"/>
          <w:szCs w:val="24"/>
          <w:lang w:eastAsia="ru-RU"/>
        </w:rPr>
      </w:pPr>
      <w:r w:rsidRPr="000C2CAF">
        <w:rPr>
          <w:rFonts w:ascii="Helvetica" w:eastAsia="Times New Roman" w:hAnsi="Helvetica" w:cs="Helvetica"/>
          <w:b/>
          <w:sz w:val="24"/>
          <w:szCs w:val="24"/>
          <w:lang w:eastAsia="ru-RU"/>
        </w:rPr>
        <w:t>Другие текущие вопросы</w:t>
      </w:r>
      <w:r w:rsidR="00BA6511" w:rsidRPr="000C2CAF">
        <w:rPr>
          <w:rFonts w:ascii="Helvetica" w:eastAsia="Times New Roman" w:hAnsi="Helvetica" w:cs="Helvetica"/>
          <w:b/>
          <w:sz w:val="24"/>
          <w:szCs w:val="24"/>
          <w:lang w:eastAsia="ru-RU"/>
        </w:rPr>
        <w:t>.</w:t>
      </w:r>
    </w:p>
    <w:p w:rsidR="00BA6511" w:rsidRPr="000C2CAF" w:rsidRDefault="00BA6511" w:rsidP="00DF5A82">
      <w:pPr>
        <w:pStyle w:val="a6"/>
        <w:shd w:val="clear" w:color="auto" w:fill="FFFFFF"/>
        <w:spacing w:after="312" w:line="240" w:lineRule="auto"/>
        <w:ind w:left="360"/>
        <w:rPr>
          <w:rFonts w:ascii="Helvetica" w:eastAsia="Times New Roman" w:hAnsi="Helvetica" w:cs="Helvetica"/>
          <w:b/>
          <w:sz w:val="24"/>
          <w:szCs w:val="24"/>
          <w:lang w:eastAsia="ru-RU"/>
        </w:rPr>
      </w:pPr>
    </w:p>
    <w:p w:rsidR="00AF2352" w:rsidRPr="000C2CAF" w:rsidRDefault="00AF2352" w:rsidP="00DF5A82">
      <w:pPr>
        <w:pStyle w:val="a6"/>
        <w:shd w:val="clear" w:color="auto" w:fill="FFFFFF"/>
        <w:spacing w:after="312" w:line="240" w:lineRule="auto"/>
        <w:ind w:left="360"/>
        <w:rPr>
          <w:rFonts w:ascii="Helvetica" w:eastAsia="Times New Roman" w:hAnsi="Helvetica" w:cs="Helvetica"/>
          <w:b/>
          <w:sz w:val="21"/>
          <w:szCs w:val="21"/>
          <w:lang w:eastAsia="ru-RU"/>
        </w:rPr>
      </w:pPr>
      <w:r w:rsidRPr="000C2CAF">
        <w:rPr>
          <w:rFonts w:ascii="Helvetica" w:eastAsia="Times New Roman" w:hAnsi="Helvetica" w:cs="Helvetica"/>
          <w:b/>
          <w:sz w:val="21"/>
          <w:szCs w:val="21"/>
          <w:lang w:eastAsia="ru-RU"/>
        </w:rPr>
        <w:t>Ремонт, благоустройство въездной группы, спортивной и детских площадок.</w:t>
      </w:r>
    </w:p>
    <w:p w:rsidR="00600F98" w:rsidRPr="000C2CAF" w:rsidRDefault="00BA6511" w:rsidP="00DF5A82">
      <w:pPr>
        <w:shd w:val="clear" w:color="auto" w:fill="FFFFFF"/>
        <w:spacing w:after="312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0C2CAF">
        <w:rPr>
          <w:rFonts w:ascii="Helvetica" w:eastAsia="Times New Roman" w:hAnsi="Helvetica" w:cs="Helvetica"/>
          <w:sz w:val="21"/>
          <w:szCs w:val="21"/>
          <w:lang w:eastAsia="ru-RU"/>
        </w:rPr>
        <w:t>Работа по р</w:t>
      </w:r>
      <w:r w:rsidR="00AF2352" w:rsidRPr="000C2CAF">
        <w:rPr>
          <w:rFonts w:ascii="Helvetica" w:eastAsia="Times New Roman" w:hAnsi="Helvetica" w:cs="Helvetica"/>
          <w:sz w:val="21"/>
          <w:szCs w:val="21"/>
          <w:lang w:eastAsia="ru-RU"/>
        </w:rPr>
        <w:t>емонт</w:t>
      </w:r>
      <w:r w:rsidRPr="000C2CAF">
        <w:rPr>
          <w:rFonts w:ascii="Helvetica" w:eastAsia="Times New Roman" w:hAnsi="Helvetica" w:cs="Helvetica"/>
          <w:sz w:val="21"/>
          <w:szCs w:val="21"/>
          <w:lang w:eastAsia="ru-RU"/>
        </w:rPr>
        <w:t>у и благоустройству территории общего пользования проводилась в текущем режиме.</w:t>
      </w:r>
      <w:r w:rsidR="00600F98" w:rsidRPr="000C2CAF">
        <w:rPr>
          <w:rFonts w:ascii="Helvetica" w:eastAsia="Times New Roman" w:hAnsi="Helvetica" w:cs="Helvetica"/>
          <w:sz w:val="21"/>
          <w:szCs w:val="21"/>
          <w:lang w:eastAsia="ru-RU"/>
        </w:rPr>
        <w:t xml:space="preserve"> Осенью прошлого года были установлены и перекрыты навесом спортивные тренажеры. О пользе таких вещей для детей и взрослых, говорить не приходится. По периметру футбольной площадки была подтянута сетка, отремонтирована калитка, куплены новые сетки для ворот и баскетбольных колец. Есть еще предложения для дальнейшей реконструкции нашего спортивного комплекса. Все </w:t>
      </w:r>
      <w:r w:rsidR="00D57B72" w:rsidRPr="000C2CAF">
        <w:rPr>
          <w:rFonts w:ascii="Helvetica" w:eastAsia="Times New Roman" w:hAnsi="Helvetica" w:cs="Helvetica"/>
          <w:sz w:val="21"/>
          <w:szCs w:val="21"/>
          <w:lang w:eastAsia="ru-RU"/>
        </w:rPr>
        <w:t xml:space="preserve">эти </w:t>
      </w:r>
      <w:r w:rsidR="00600F98" w:rsidRPr="000C2CAF">
        <w:rPr>
          <w:rFonts w:ascii="Helvetica" w:eastAsia="Times New Roman" w:hAnsi="Helvetica" w:cs="Helvetica"/>
          <w:sz w:val="21"/>
          <w:szCs w:val="21"/>
          <w:lang w:eastAsia="ru-RU"/>
        </w:rPr>
        <w:t>предложения включены в План расходования средств целевого фонда (п.6 повестки) и будут представлены на голосование.</w:t>
      </w:r>
    </w:p>
    <w:p w:rsidR="00395BBA" w:rsidRPr="000C2CAF" w:rsidRDefault="0095668E" w:rsidP="009E28BA">
      <w:pPr>
        <w:shd w:val="clear" w:color="auto" w:fill="FFFFFF"/>
        <w:spacing w:after="312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0C2CAF">
        <w:rPr>
          <w:rFonts w:ascii="Helvetica" w:eastAsia="Times New Roman" w:hAnsi="Helvetica" w:cs="Helvetica"/>
          <w:sz w:val="21"/>
          <w:szCs w:val="21"/>
          <w:lang w:eastAsia="ru-RU"/>
        </w:rPr>
        <w:t>В конце апреля текущего года был проведен субботник по наведению порядка после зимнего периода как внутри поселка, так и за его пределами. Спасибо всем, кто принял в нем активное участие.</w:t>
      </w:r>
      <w:r w:rsidR="00D57B72" w:rsidRPr="000C2CAF">
        <w:rPr>
          <w:rFonts w:ascii="Helvetica" w:eastAsia="Times New Roman" w:hAnsi="Helvetica" w:cs="Helvetica"/>
          <w:sz w:val="21"/>
          <w:szCs w:val="21"/>
          <w:lang w:eastAsia="ru-RU"/>
        </w:rPr>
        <w:t xml:space="preserve"> Хотя </w:t>
      </w:r>
      <w:r w:rsidR="009E28BA" w:rsidRPr="000C2CAF">
        <w:rPr>
          <w:rFonts w:ascii="Helvetica" w:eastAsia="Times New Roman" w:hAnsi="Helvetica" w:cs="Helvetica"/>
          <w:sz w:val="21"/>
          <w:szCs w:val="21"/>
          <w:lang w:eastAsia="ru-RU"/>
        </w:rPr>
        <w:t>таковых</w:t>
      </w:r>
      <w:r w:rsidR="00D57B72" w:rsidRPr="000C2CAF">
        <w:rPr>
          <w:rFonts w:ascii="Helvetica" w:eastAsia="Times New Roman" w:hAnsi="Helvetica" w:cs="Helvetica"/>
          <w:sz w:val="21"/>
          <w:szCs w:val="21"/>
          <w:lang w:eastAsia="ru-RU"/>
        </w:rPr>
        <w:t xml:space="preserve"> было не так уж много… Особая благодарность собственнице уч.146 Екатерине, которая добровольно вызвалась сама и за свой счет посадить саженцы цветов, которые теперь украшают въездную группу и детскую площадку.</w:t>
      </w:r>
      <w:r w:rsidR="009E28BA" w:rsidRPr="000C2CAF">
        <w:rPr>
          <w:rFonts w:ascii="Helvetica" w:eastAsia="Times New Roman" w:hAnsi="Helvetica" w:cs="Helvetica"/>
          <w:sz w:val="21"/>
          <w:szCs w:val="21"/>
          <w:lang w:eastAsia="ru-RU"/>
        </w:rPr>
        <w:t xml:space="preserve"> </w:t>
      </w:r>
      <w:proofErr w:type="gramStart"/>
      <w:r w:rsidR="009E28BA" w:rsidRPr="000C2CAF">
        <w:rPr>
          <w:rFonts w:ascii="Helvetica" w:eastAsia="Times New Roman" w:hAnsi="Helvetica" w:cs="Helvetica"/>
          <w:sz w:val="21"/>
          <w:szCs w:val="21"/>
          <w:lang w:eastAsia="ru-RU"/>
        </w:rPr>
        <w:t>Побольше</w:t>
      </w:r>
      <w:proofErr w:type="gramEnd"/>
      <w:r w:rsidR="009E28BA" w:rsidRPr="000C2CAF">
        <w:rPr>
          <w:rFonts w:ascii="Helvetica" w:eastAsia="Times New Roman" w:hAnsi="Helvetica" w:cs="Helvetica"/>
          <w:sz w:val="21"/>
          <w:szCs w:val="21"/>
          <w:lang w:eastAsia="ru-RU"/>
        </w:rPr>
        <w:t xml:space="preserve"> бы нам таких неравнодушных энтузиастов!</w:t>
      </w:r>
    </w:p>
    <w:p w:rsidR="009E28BA" w:rsidRPr="000C2CAF" w:rsidRDefault="009E28BA" w:rsidP="009E28BA">
      <w:pPr>
        <w:shd w:val="clear" w:color="auto" w:fill="FFFFFF"/>
        <w:spacing w:after="312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0C2CAF">
        <w:rPr>
          <w:rFonts w:ascii="Helvetica" w:eastAsia="Times New Roman" w:hAnsi="Helvetica" w:cs="Helvetica"/>
          <w:sz w:val="21"/>
          <w:szCs w:val="21"/>
          <w:lang w:eastAsia="ru-RU"/>
        </w:rPr>
        <w:t>Кроме этого, в начале мая был закуплен и высажен декоративный кустарник, ограждающий гостевую стоянку и детскую площадку.</w:t>
      </w:r>
    </w:p>
    <w:p w:rsidR="00AF2352" w:rsidRPr="000C2CAF" w:rsidRDefault="00AF2352" w:rsidP="00DF5A82">
      <w:pPr>
        <w:pStyle w:val="a6"/>
        <w:shd w:val="clear" w:color="auto" w:fill="FFFFFF"/>
        <w:spacing w:after="312" w:line="240" w:lineRule="auto"/>
        <w:ind w:left="360"/>
        <w:rPr>
          <w:rFonts w:ascii="Helvetica" w:eastAsia="Times New Roman" w:hAnsi="Helvetica" w:cs="Helvetica"/>
          <w:b/>
          <w:sz w:val="21"/>
          <w:szCs w:val="21"/>
          <w:lang w:eastAsia="ru-RU"/>
        </w:rPr>
      </w:pPr>
      <w:r w:rsidRPr="000C2CAF">
        <w:rPr>
          <w:rFonts w:ascii="Helvetica" w:eastAsia="Times New Roman" w:hAnsi="Helvetica" w:cs="Helvetica"/>
          <w:b/>
          <w:sz w:val="21"/>
          <w:szCs w:val="21"/>
          <w:lang w:eastAsia="ru-RU"/>
        </w:rPr>
        <w:t>Спр</w:t>
      </w:r>
      <w:r w:rsidR="0070298C" w:rsidRPr="000C2CAF">
        <w:rPr>
          <w:rFonts w:ascii="Helvetica" w:eastAsia="Times New Roman" w:hAnsi="Helvetica" w:cs="Helvetica"/>
          <w:b/>
          <w:sz w:val="21"/>
          <w:szCs w:val="21"/>
          <w:lang w:eastAsia="ru-RU"/>
        </w:rPr>
        <w:t xml:space="preserve">авки, документы, работа сайта, форума, группы </w:t>
      </w:r>
      <w:proofErr w:type="spellStart"/>
      <w:r w:rsidR="00E82584" w:rsidRPr="000C2CAF">
        <w:rPr>
          <w:rFonts w:ascii="Helvetica" w:hAnsi="Helvetica" w:cs="Helvetica"/>
          <w:b/>
          <w:sz w:val="21"/>
          <w:szCs w:val="21"/>
          <w:shd w:val="clear" w:color="auto" w:fill="FFFFFF"/>
        </w:rPr>
        <w:t>WhatsApp</w:t>
      </w:r>
      <w:proofErr w:type="spellEnd"/>
      <w:r w:rsidR="00E82584" w:rsidRPr="000C2CAF">
        <w:rPr>
          <w:rFonts w:ascii="Helvetica" w:hAnsi="Helvetica" w:cs="Helvetica"/>
          <w:b/>
          <w:sz w:val="21"/>
          <w:szCs w:val="21"/>
          <w:shd w:val="clear" w:color="auto" w:fill="FFFFFF"/>
        </w:rPr>
        <w:t>.</w:t>
      </w:r>
    </w:p>
    <w:p w:rsidR="00AF2352" w:rsidRPr="000C2CAF" w:rsidRDefault="00AF2352" w:rsidP="00DF5A82">
      <w:pPr>
        <w:pStyle w:val="a6"/>
        <w:shd w:val="clear" w:color="auto" w:fill="FFFFFF"/>
        <w:spacing w:after="312" w:line="240" w:lineRule="auto"/>
        <w:ind w:left="0"/>
        <w:rPr>
          <w:rFonts w:ascii="Helvetica" w:eastAsia="Times New Roman" w:hAnsi="Helvetica" w:cs="Helvetica"/>
          <w:sz w:val="21"/>
          <w:szCs w:val="21"/>
          <w:lang w:eastAsia="ru-RU"/>
        </w:rPr>
      </w:pPr>
    </w:p>
    <w:p w:rsidR="00AF2352" w:rsidRPr="000C2CAF" w:rsidRDefault="00AF2352" w:rsidP="00DF5A82">
      <w:pPr>
        <w:pStyle w:val="a6"/>
        <w:shd w:val="clear" w:color="auto" w:fill="FFFFFF"/>
        <w:spacing w:after="312" w:line="240" w:lineRule="auto"/>
        <w:ind w:left="0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0C2CAF">
        <w:rPr>
          <w:rFonts w:ascii="Helvetica" w:eastAsia="Times New Roman" w:hAnsi="Helvetica" w:cs="Helvetica"/>
          <w:sz w:val="21"/>
          <w:szCs w:val="21"/>
          <w:lang w:eastAsia="ru-RU"/>
        </w:rPr>
        <w:t>По первому требованию собственников оказывалась консультационная помощь по различным вопросам, выдавались необходимые справки для заключения договоров с АО «</w:t>
      </w:r>
      <w:proofErr w:type="spellStart"/>
      <w:r w:rsidRPr="000C2CAF">
        <w:rPr>
          <w:rFonts w:ascii="Helvetica" w:eastAsia="Times New Roman" w:hAnsi="Helvetica" w:cs="Helvetica"/>
          <w:sz w:val="21"/>
          <w:szCs w:val="21"/>
          <w:lang w:eastAsia="ru-RU"/>
        </w:rPr>
        <w:t>Мосэнергосбыт</w:t>
      </w:r>
      <w:proofErr w:type="spellEnd"/>
      <w:r w:rsidRPr="000C2CAF">
        <w:rPr>
          <w:rFonts w:ascii="Helvetica" w:eastAsia="Times New Roman" w:hAnsi="Helvetica" w:cs="Helvetica"/>
          <w:sz w:val="21"/>
          <w:szCs w:val="21"/>
          <w:lang w:eastAsia="ru-RU"/>
        </w:rPr>
        <w:t>» и «</w:t>
      </w:r>
      <w:proofErr w:type="spellStart"/>
      <w:r w:rsidRPr="000C2CAF">
        <w:rPr>
          <w:rFonts w:ascii="Helvetica" w:eastAsia="Times New Roman" w:hAnsi="Helvetica" w:cs="Helvetica"/>
          <w:sz w:val="21"/>
          <w:szCs w:val="21"/>
          <w:lang w:eastAsia="ru-RU"/>
        </w:rPr>
        <w:t>Мособлгаз</w:t>
      </w:r>
      <w:proofErr w:type="spellEnd"/>
      <w:r w:rsidRPr="000C2CAF">
        <w:rPr>
          <w:rFonts w:ascii="Helvetica" w:eastAsia="Times New Roman" w:hAnsi="Helvetica" w:cs="Helvetica"/>
          <w:sz w:val="21"/>
          <w:szCs w:val="21"/>
          <w:lang w:eastAsia="ru-RU"/>
        </w:rPr>
        <w:t>», а также другие необходимые документы для различных инстанций. Наиболее важные документы и объявления, касающиеся жизнедеятельности СНТ, р</w:t>
      </w:r>
      <w:r w:rsidR="00E85D05" w:rsidRPr="000C2CAF">
        <w:rPr>
          <w:rFonts w:ascii="Helvetica" w:eastAsia="Times New Roman" w:hAnsi="Helvetica" w:cs="Helvetica"/>
          <w:sz w:val="21"/>
          <w:szCs w:val="21"/>
          <w:lang w:eastAsia="ru-RU"/>
        </w:rPr>
        <w:t>азмещались на официальном сайте (</w:t>
      </w:r>
      <w:hyperlink r:id="rId5" w:history="1">
        <w:r w:rsidR="00E85D05" w:rsidRPr="000C2CAF">
          <w:rPr>
            <w:rStyle w:val="a3"/>
            <w:rFonts w:ascii="Helvetica" w:eastAsia="Times New Roman" w:hAnsi="Helvetica" w:cs="Helvetica"/>
            <w:color w:val="auto"/>
            <w:sz w:val="21"/>
            <w:szCs w:val="21"/>
            <w:lang w:eastAsia="ru-RU"/>
          </w:rPr>
          <w:t>http://www.kupavna-life.ru</w:t>
        </w:r>
      </w:hyperlink>
      <w:r w:rsidR="00E85D05" w:rsidRPr="000C2CAF">
        <w:rPr>
          <w:rFonts w:ascii="Helvetica" w:eastAsia="Times New Roman" w:hAnsi="Helvetica" w:cs="Helvetica"/>
          <w:sz w:val="21"/>
          <w:szCs w:val="21"/>
          <w:lang w:eastAsia="ru-RU"/>
        </w:rPr>
        <w:t>) и форуме (</w:t>
      </w:r>
      <w:hyperlink r:id="rId6" w:history="1">
        <w:r w:rsidR="00E85D05" w:rsidRPr="000C2CAF">
          <w:rPr>
            <w:rStyle w:val="a3"/>
            <w:rFonts w:ascii="Helvetica" w:eastAsia="Times New Roman" w:hAnsi="Helvetica" w:cs="Helvetica"/>
            <w:color w:val="auto"/>
            <w:sz w:val="21"/>
            <w:szCs w:val="21"/>
            <w:lang w:eastAsia="ru-RU"/>
          </w:rPr>
          <w:t>http://www.kupavna-life.ru/forum/</w:t>
        </w:r>
      </w:hyperlink>
      <w:r w:rsidR="00E85D05" w:rsidRPr="000C2CAF">
        <w:t>).</w:t>
      </w:r>
      <w:r w:rsidRPr="000C2CAF">
        <w:rPr>
          <w:rFonts w:ascii="Helvetica" w:eastAsia="Times New Roman" w:hAnsi="Helvetica" w:cs="Helvetica"/>
          <w:sz w:val="21"/>
          <w:szCs w:val="21"/>
          <w:lang w:eastAsia="ru-RU"/>
        </w:rPr>
        <w:t xml:space="preserve">  </w:t>
      </w:r>
    </w:p>
    <w:p w:rsidR="00AF2352" w:rsidRPr="000C2CAF" w:rsidRDefault="00E85D05" w:rsidP="00DF5A82">
      <w:pPr>
        <w:pStyle w:val="a6"/>
        <w:shd w:val="clear" w:color="auto" w:fill="FFFFFF"/>
        <w:spacing w:after="312" w:line="240" w:lineRule="auto"/>
        <w:ind w:left="0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0C2CAF">
        <w:rPr>
          <w:rFonts w:ascii="Helvetica" w:eastAsia="Times New Roman" w:hAnsi="Helvetica" w:cs="Helvetica"/>
          <w:sz w:val="21"/>
          <w:szCs w:val="21"/>
          <w:lang w:eastAsia="ru-RU"/>
        </w:rPr>
        <w:t xml:space="preserve">Для оперативного и экстренного оповещения жителей </w:t>
      </w:r>
      <w:r w:rsidR="00E82584" w:rsidRPr="000C2CAF">
        <w:rPr>
          <w:rFonts w:ascii="Helvetica" w:eastAsia="Times New Roman" w:hAnsi="Helvetica" w:cs="Helvetica"/>
          <w:sz w:val="21"/>
          <w:szCs w:val="21"/>
          <w:lang w:eastAsia="ru-RU"/>
        </w:rPr>
        <w:t>создана и активно</w:t>
      </w:r>
      <w:r w:rsidRPr="000C2CAF">
        <w:rPr>
          <w:rFonts w:ascii="Helvetica" w:eastAsia="Times New Roman" w:hAnsi="Helvetica" w:cs="Helvetica"/>
          <w:sz w:val="21"/>
          <w:szCs w:val="21"/>
          <w:lang w:eastAsia="ru-RU"/>
        </w:rPr>
        <w:t xml:space="preserve"> работает группа в </w:t>
      </w:r>
      <w:proofErr w:type="spellStart"/>
      <w:r w:rsidRPr="000C2CAF">
        <w:rPr>
          <w:rFonts w:ascii="Helvetica" w:eastAsia="Times New Roman" w:hAnsi="Helvetica" w:cs="Helvetica"/>
          <w:sz w:val="21"/>
          <w:szCs w:val="21"/>
          <w:lang w:eastAsia="ru-RU"/>
        </w:rPr>
        <w:t>мессенджере</w:t>
      </w:r>
      <w:proofErr w:type="spellEnd"/>
      <w:r w:rsidRPr="000C2CAF">
        <w:rPr>
          <w:rFonts w:ascii="Helvetica" w:eastAsia="Times New Roman" w:hAnsi="Helvetica" w:cs="Helvetica"/>
          <w:sz w:val="21"/>
          <w:szCs w:val="21"/>
          <w:lang w:eastAsia="ru-RU"/>
        </w:rPr>
        <w:t xml:space="preserve"> </w:t>
      </w:r>
      <w:proofErr w:type="spellStart"/>
      <w:r w:rsidRPr="000C2CAF">
        <w:rPr>
          <w:rFonts w:ascii="Helvetica" w:hAnsi="Helvetica" w:cs="Helvetica"/>
          <w:sz w:val="21"/>
          <w:szCs w:val="21"/>
          <w:shd w:val="clear" w:color="auto" w:fill="FFFFFF"/>
        </w:rPr>
        <w:t>WhatsApp</w:t>
      </w:r>
      <w:proofErr w:type="spellEnd"/>
      <w:r w:rsidRPr="000C2CAF">
        <w:rPr>
          <w:rFonts w:ascii="Helvetica" w:hAnsi="Helvetica" w:cs="Helvetica"/>
          <w:sz w:val="21"/>
          <w:szCs w:val="21"/>
          <w:shd w:val="clear" w:color="auto" w:fill="FFFFFF"/>
        </w:rPr>
        <w:t>.</w:t>
      </w:r>
    </w:p>
    <w:p w:rsidR="00AF2352" w:rsidRPr="000C2CAF" w:rsidRDefault="00AF2352" w:rsidP="00DF5A82">
      <w:pPr>
        <w:pStyle w:val="a6"/>
        <w:shd w:val="clear" w:color="auto" w:fill="FFFFFF"/>
        <w:spacing w:after="312" w:line="240" w:lineRule="auto"/>
        <w:ind w:left="0"/>
        <w:rPr>
          <w:rFonts w:ascii="Helvetica" w:eastAsia="Times New Roman" w:hAnsi="Helvetica" w:cs="Helvetica"/>
          <w:sz w:val="21"/>
          <w:szCs w:val="21"/>
          <w:lang w:eastAsia="ru-RU"/>
        </w:rPr>
      </w:pPr>
    </w:p>
    <w:p w:rsidR="00AF2352" w:rsidRPr="000C2CAF" w:rsidRDefault="00AF2352" w:rsidP="00DF5A82">
      <w:pPr>
        <w:pStyle w:val="a6"/>
        <w:shd w:val="clear" w:color="auto" w:fill="FFFFFF"/>
        <w:spacing w:after="312" w:line="240" w:lineRule="auto"/>
        <w:ind w:left="360"/>
        <w:rPr>
          <w:rFonts w:ascii="Helvetica" w:eastAsia="Times New Roman" w:hAnsi="Helvetica" w:cs="Helvetica"/>
          <w:b/>
          <w:sz w:val="21"/>
          <w:szCs w:val="21"/>
          <w:lang w:eastAsia="ru-RU"/>
        </w:rPr>
      </w:pPr>
      <w:proofErr w:type="spellStart"/>
      <w:r w:rsidRPr="000C2CAF">
        <w:rPr>
          <w:rFonts w:ascii="Helvetica" w:eastAsia="Times New Roman" w:hAnsi="Helvetica" w:cs="Helvetica"/>
          <w:b/>
          <w:sz w:val="21"/>
          <w:szCs w:val="21"/>
          <w:lang w:eastAsia="ru-RU"/>
        </w:rPr>
        <w:t>Досуговые</w:t>
      </w:r>
      <w:proofErr w:type="spellEnd"/>
      <w:r w:rsidRPr="000C2CAF">
        <w:rPr>
          <w:rFonts w:ascii="Helvetica" w:eastAsia="Times New Roman" w:hAnsi="Helvetica" w:cs="Helvetica"/>
          <w:b/>
          <w:sz w:val="21"/>
          <w:szCs w:val="21"/>
          <w:lang w:eastAsia="ru-RU"/>
        </w:rPr>
        <w:t xml:space="preserve"> мероприятия.</w:t>
      </w:r>
    </w:p>
    <w:p w:rsidR="00AF2352" w:rsidRPr="000C2CAF" w:rsidRDefault="001E5234" w:rsidP="00DF5A82">
      <w:pPr>
        <w:shd w:val="clear" w:color="auto" w:fill="FFFFFF"/>
        <w:spacing w:after="312" w:line="240" w:lineRule="auto"/>
        <w:contextualSpacing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0C2CAF">
        <w:rPr>
          <w:rFonts w:ascii="Helvetica" w:eastAsia="Times New Roman" w:hAnsi="Helvetica" w:cs="Helvetica"/>
          <w:sz w:val="21"/>
          <w:szCs w:val="21"/>
          <w:lang w:eastAsia="ru-RU"/>
        </w:rPr>
        <w:t>В отчетном периоде б</w:t>
      </w:r>
      <w:r w:rsidR="00AF2352" w:rsidRPr="000C2CAF">
        <w:rPr>
          <w:rFonts w:ascii="Helvetica" w:eastAsia="Times New Roman" w:hAnsi="Helvetica" w:cs="Helvetica"/>
          <w:sz w:val="21"/>
          <w:szCs w:val="21"/>
          <w:lang w:eastAsia="ru-RU"/>
        </w:rPr>
        <w:t>ыли организованы:</w:t>
      </w:r>
    </w:p>
    <w:p w:rsidR="00B86CC2" w:rsidRPr="000C2CAF" w:rsidRDefault="00B86CC2" w:rsidP="00DF5A82">
      <w:pPr>
        <w:shd w:val="clear" w:color="auto" w:fill="FFFFFF"/>
        <w:spacing w:after="312" w:line="240" w:lineRule="auto"/>
        <w:contextualSpacing/>
        <w:rPr>
          <w:rFonts w:ascii="Helvetica" w:eastAsia="Times New Roman" w:hAnsi="Helvetica" w:cs="Helvetica"/>
          <w:sz w:val="21"/>
          <w:szCs w:val="21"/>
          <w:lang w:eastAsia="ru-RU"/>
        </w:rPr>
      </w:pPr>
    </w:p>
    <w:p w:rsidR="00B86CC2" w:rsidRPr="000C2CAF" w:rsidRDefault="00AF2352" w:rsidP="00DF5A82">
      <w:pPr>
        <w:shd w:val="clear" w:color="auto" w:fill="FFFFFF"/>
        <w:spacing w:after="312" w:line="240" w:lineRule="auto"/>
        <w:contextualSpacing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0C2CAF">
        <w:rPr>
          <w:rFonts w:ascii="Helvetica" w:eastAsia="Times New Roman" w:hAnsi="Helvetica" w:cs="Helvetica"/>
          <w:sz w:val="21"/>
          <w:szCs w:val="21"/>
          <w:lang w:eastAsia="ru-RU"/>
        </w:rPr>
        <w:t>- детский новогодний праздник с аниматорами и подарками;</w:t>
      </w:r>
    </w:p>
    <w:p w:rsidR="006E7B76" w:rsidRPr="000C2CAF" w:rsidRDefault="00AF2352" w:rsidP="00DF5A82">
      <w:pPr>
        <w:shd w:val="clear" w:color="auto" w:fill="FFFFFF"/>
        <w:spacing w:after="312" w:line="240" w:lineRule="auto"/>
        <w:contextualSpacing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0C2CAF">
        <w:rPr>
          <w:rFonts w:ascii="Helvetica" w:eastAsia="Times New Roman" w:hAnsi="Helvetica" w:cs="Helvetica"/>
          <w:sz w:val="21"/>
          <w:szCs w:val="21"/>
          <w:lang w:eastAsia="ru-RU"/>
        </w:rPr>
        <w:t>- празднование Дня Победы, с полевой кухней и музыкой военных лет.</w:t>
      </w:r>
    </w:p>
    <w:p w:rsidR="00AF2352" w:rsidRPr="000C2CAF" w:rsidRDefault="00AF2352" w:rsidP="00DF5A82">
      <w:pPr>
        <w:shd w:val="clear" w:color="auto" w:fill="FFFFFF"/>
        <w:spacing w:after="312" w:line="240" w:lineRule="auto"/>
        <w:contextualSpacing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0C2CAF">
        <w:rPr>
          <w:rFonts w:ascii="Helvetica" w:eastAsia="Times New Roman" w:hAnsi="Helvetica" w:cs="Helvetica"/>
          <w:sz w:val="21"/>
          <w:szCs w:val="21"/>
          <w:lang w:eastAsia="ru-RU"/>
        </w:rPr>
        <w:t xml:space="preserve"> </w:t>
      </w:r>
    </w:p>
    <w:p w:rsidR="00AF2352" w:rsidRPr="000C2CAF" w:rsidRDefault="006E7B76" w:rsidP="00DF5A82">
      <w:pPr>
        <w:shd w:val="clear" w:color="auto" w:fill="FFFFFF"/>
        <w:spacing w:after="312" w:line="240" w:lineRule="auto"/>
        <w:contextualSpacing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0C2CAF">
        <w:rPr>
          <w:rFonts w:ascii="Helvetica" w:eastAsia="Times New Roman" w:hAnsi="Helvetica" w:cs="Helvetica"/>
          <w:sz w:val="21"/>
          <w:szCs w:val="21"/>
          <w:lang w:eastAsia="ru-RU"/>
        </w:rPr>
        <w:t>Это стало уже ежегодной традицией, о</w:t>
      </w:r>
      <w:r w:rsidR="00AF2352" w:rsidRPr="000C2CAF">
        <w:rPr>
          <w:rFonts w:ascii="Helvetica" w:eastAsia="Times New Roman" w:hAnsi="Helvetica" w:cs="Helvetica"/>
          <w:sz w:val="21"/>
          <w:szCs w:val="21"/>
          <w:lang w:eastAsia="ru-RU"/>
        </w:rPr>
        <w:t>тзывы со стороны жителей</w:t>
      </w:r>
      <w:r w:rsidRPr="000C2CAF">
        <w:rPr>
          <w:rFonts w:ascii="Helvetica" w:eastAsia="Times New Roman" w:hAnsi="Helvetica" w:cs="Helvetica"/>
          <w:sz w:val="21"/>
          <w:szCs w:val="21"/>
          <w:lang w:eastAsia="ru-RU"/>
        </w:rPr>
        <w:t xml:space="preserve">, как правило, </w:t>
      </w:r>
      <w:r w:rsidR="00B86CC2" w:rsidRPr="000C2CAF">
        <w:rPr>
          <w:rFonts w:ascii="Helvetica" w:eastAsia="Times New Roman" w:hAnsi="Helvetica" w:cs="Helvetica"/>
          <w:sz w:val="21"/>
          <w:szCs w:val="21"/>
          <w:lang w:eastAsia="ru-RU"/>
        </w:rPr>
        <w:t>положительные</w:t>
      </w:r>
      <w:r w:rsidRPr="000C2CAF">
        <w:rPr>
          <w:rFonts w:ascii="Helvetica" w:eastAsia="Times New Roman" w:hAnsi="Helvetica" w:cs="Helvetica"/>
          <w:sz w:val="21"/>
          <w:szCs w:val="21"/>
          <w:lang w:eastAsia="ru-RU"/>
        </w:rPr>
        <w:t>.</w:t>
      </w:r>
      <w:r w:rsidR="00A372DD" w:rsidRPr="000C2CAF">
        <w:rPr>
          <w:rFonts w:ascii="Helvetica" w:eastAsia="Times New Roman" w:hAnsi="Helvetica" w:cs="Helvetica"/>
          <w:sz w:val="21"/>
          <w:szCs w:val="21"/>
          <w:lang w:eastAsia="ru-RU"/>
        </w:rPr>
        <w:t xml:space="preserve"> </w:t>
      </w:r>
    </w:p>
    <w:p w:rsidR="00AF2352" w:rsidRPr="000C2CAF" w:rsidRDefault="00AF2352" w:rsidP="00DF5A82">
      <w:pPr>
        <w:pStyle w:val="a6"/>
        <w:shd w:val="clear" w:color="auto" w:fill="FFFFFF"/>
        <w:spacing w:after="312" w:line="240" w:lineRule="auto"/>
        <w:ind w:left="360"/>
        <w:rPr>
          <w:rFonts w:ascii="Helvetica" w:eastAsia="Times New Roman" w:hAnsi="Helvetica" w:cs="Helvetica"/>
          <w:b/>
          <w:sz w:val="21"/>
          <w:szCs w:val="21"/>
          <w:lang w:eastAsia="ru-RU"/>
        </w:rPr>
      </w:pPr>
      <w:r w:rsidRPr="000C2CAF">
        <w:rPr>
          <w:rFonts w:ascii="Helvetica" w:eastAsia="Times New Roman" w:hAnsi="Helvetica" w:cs="Helvetica"/>
          <w:b/>
          <w:sz w:val="21"/>
          <w:szCs w:val="21"/>
          <w:lang w:eastAsia="ru-RU"/>
        </w:rPr>
        <w:t>Уборка снега.</w:t>
      </w:r>
    </w:p>
    <w:p w:rsidR="00DF72D2" w:rsidRPr="000C2CAF" w:rsidRDefault="00AF2352" w:rsidP="005A7885">
      <w:pPr>
        <w:shd w:val="clear" w:color="auto" w:fill="FFFFFF"/>
        <w:spacing w:after="312" w:line="240" w:lineRule="auto"/>
        <w:rPr>
          <w:rFonts w:ascii="Helvetica" w:eastAsia="Times New Roman" w:hAnsi="Helvetica" w:cs="Helvetica"/>
          <w:b/>
          <w:sz w:val="21"/>
          <w:szCs w:val="21"/>
          <w:lang w:eastAsia="ru-RU"/>
        </w:rPr>
      </w:pPr>
      <w:r w:rsidRPr="000C2CAF">
        <w:rPr>
          <w:rFonts w:ascii="Helvetica" w:eastAsia="Times New Roman" w:hAnsi="Helvetica" w:cs="Helvetica"/>
          <w:sz w:val="21"/>
          <w:szCs w:val="21"/>
          <w:lang w:eastAsia="ru-RU"/>
        </w:rPr>
        <w:lastRenderedPageBreak/>
        <w:t xml:space="preserve">Снега этой зимой было </w:t>
      </w:r>
      <w:r w:rsidR="00F477E6" w:rsidRPr="000C2CAF">
        <w:rPr>
          <w:rFonts w:ascii="Helvetica" w:eastAsia="Times New Roman" w:hAnsi="Helvetica" w:cs="Helvetica"/>
          <w:sz w:val="21"/>
          <w:szCs w:val="21"/>
          <w:lang w:eastAsia="ru-RU"/>
        </w:rPr>
        <w:t xml:space="preserve">очень </w:t>
      </w:r>
      <w:r w:rsidRPr="000C2CAF">
        <w:rPr>
          <w:rFonts w:ascii="Helvetica" w:eastAsia="Times New Roman" w:hAnsi="Helvetica" w:cs="Helvetica"/>
          <w:sz w:val="21"/>
          <w:szCs w:val="21"/>
          <w:lang w:eastAsia="ru-RU"/>
        </w:rPr>
        <w:t>много, нареканий по уборке тоже. Нельзя забывать о том, что наши возможности в этом вопросе сильно ограничены как в финансовом</w:t>
      </w:r>
      <w:r w:rsidR="00F477E6" w:rsidRPr="000C2CAF">
        <w:rPr>
          <w:rFonts w:ascii="Helvetica" w:eastAsia="Times New Roman" w:hAnsi="Helvetica" w:cs="Helvetica"/>
          <w:sz w:val="21"/>
          <w:szCs w:val="21"/>
          <w:lang w:eastAsia="ru-RU"/>
        </w:rPr>
        <w:t>, так и в техническом отношении</w:t>
      </w:r>
      <w:r w:rsidRPr="000C2CAF">
        <w:rPr>
          <w:rFonts w:ascii="Helvetica" w:eastAsia="Times New Roman" w:hAnsi="Helvetica" w:cs="Helvetica"/>
          <w:sz w:val="21"/>
          <w:szCs w:val="21"/>
          <w:lang w:eastAsia="ru-RU"/>
        </w:rPr>
        <w:t xml:space="preserve">. Не стоит забывать, что техника не наша и не ждет нас в любой момент под забором. Особенно в сильные снегопады. </w:t>
      </w:r>
      <w:r w:rsidR="00F477E6" w:rsidRPr="000C2CAF">
        <w:rPr>
          <w:rFonts w:ascii="Helvetica" w:eastAsia="Times New Roman" w:hAnsi="Helvetica" w:cs="Helvetica"/>
          <w:sz w:val="21"/>
          <w:szCs w:val="21"/>
          <w:lang w:eastAsia="ru-RU"/>
        </w:rPr>
        <w:t>Да и толковых трактористов тоже непросто найти. Однако</w:t>
      </w:r>
      <w:proofErr w:type="gramStart"/>
      <w:r w:rsidR="00F477E6" w:rsidRPr="000C2CAF">
        <w:rPr>
          <w:rFonts w:ascii="Helvetica" w:eastAsia="Times New Roman" w:hAnsi="Helvetica" w:cs="Helvetica"/>
          <w:sz w:val="21"/>
          <w:szCs w:val="21"/>
          <w:lang w:eastAsia="ru-RU"/>
        </w:rPr>
        <w:t>,</w:t>
      </w:r>
      <w:proofErr w:type="gramEnd"/>
      <w:r w:rsidR="00F477E6" w:rsidRPr="000C2CAF">
        <w:rPr>
          <w:rFonts w:ascii="Helvetica" w:eastAsia="Times New Roman" w:hAnsi="Helvetica" w:cs="Helvetica"/>
          <w:sz w:val="21"/>
          <w:szCs w:val="21"/>
          <w:lang w:eastAsia="ru-RU"/>
        </w:rPr>
        <w:t xml:space="preserve"> хочется отметить, что поселок этой зимой чистился гораздо чаще, в результате чего весной обошлось без глубоких промоин и ям.</w:t>
      </w:r>
    </w:p>
    <w:p w:rsidR="00DF72D2" w:rsidRPr="000C2CAF" w:rsidRDefault="001E5234" w:rsidP="005A7885">
      <w:pPr>
        <w:pStyle w:val="a6"/>
        <w:shd w:val="clear" w:color="auto" w:fill="FFFFFF"/>
        <w:spacing w:after="312" w:line="240" w:lineRule="auto"/>
        <w:ind w:left="0"/>
        <w:rPr>
          <w:rFonts w:eastAsia="Times New Roman" w:cs="Helvetica"/>
          <w:b/>
          <w:lang w:eastAsia="ru-RU"/>
        </w:rPr>
      </w:pPr>
      <w:r w:rsidRPr="000C2CAF">
        <w:rPr>
          <w:rFonts w:eastAsia="Times New Roman" w:cs="Helvetica"/>
          <w:b/>
          <w:lang w:eastAsia="ru-RU"/>
        </w:rPr>
        <w:t xml:space="preserve">Сезонный покос борщевика и травы. </w:t>
      </w:r>
    </w:p>
    <w:p w:rsidR="005A7885" w:rsidRPr="000C2CAF" w:rsidRDefault="005A7885" w:rsidP="005A7885">
      <w:pPr>
        <w:pStyle w:val="a6"/>
        <w:shd w:val="clear" w:color="auto" w:fill="FFFFFF"/>
        <w:spacing w:after="312" w:line="240" w:lineRule="auto"/>
        <w:ind w:left="0"/>
        <w:rPr>
          <w:rFonts w:eastAsia="Times New Roman" w:cs="Helvetica"/>
          <w:lang w:eastAsia="ru-RU"/>
        </w:rPr>
      </w:pPr>
    </w:p>
    <w:p w:rsidR="001E5234" w:rsidRPr="000C2CAF" w:rsidRDefault="001E5234" w:rsidP="005A7885">
      <w:pPr>
        <w:pStyle w:val="a6"/>
        <w:shd w:val="clear" w:color="auto" w:fill="FFFFFF"/>
        <w:spacing w:after="312" w:line="240" w:lineRule="auto"/>
        <w:ind w:left="0"/>
        <w:rPr>
          <w:rFonts w:eastAsia="Times New Roman" w:cs="Helvetica"/>
          <w:lang w:eastAsia="ru-RU"/>
        </w:rPr>
      </w:pPr>
      <w:r w:rsidRPr="000C2CAF">
        <w:rPr>
          <w:rFonts w:eastAsia="Times New Roman" w:cs="Helvetica"/>
          <w:lang w:eastAsia="ru-RU"/>
        </w:rPr>
        <w:t>Основные усилия были сконцентрированы на покосе по внешним границам территории и на объектах общего пользования. Работы велись (и ведутся) подручными инструментами силами разнорабочих. В отдельных местах будет проводиться обработка гербицидами.</w:t>
      </w:r>
    </w:p>
    <w:p w:rsidR="000C2CAF" w:rsidRPr="000C2CAF" w:rsidRDefault="001E5234" w:rsidP="00F75992">
      <w:pPr>
        <w:shd w:val="clear" w:color="auto" w:fill="FFFFFF"/>
        <w:spacing w:after="312" w:line="240" w:lineRule="auto"/>
        <w:rPr>
          <w:rFonts w:eastAsia="Times New Roman" w:cs="Aparajita"/>
          <w:lang w:eastAsia="ru-RU"/>
        </w:rPr>
      </w:pPr>
      <w:r w:rsidRPr="000C2CAF">
        <w:rPr>
          <w:rFonts w:eastAsia="Times New Roman" w:cs="Helvetica"/>
          <w:lang w:eastAsia="ru-RU"/>
        </w:rPr>
        <w:t>По-прежнему буду настаивать на том, что покос на придомовой территории – обязанность собственников участков!</w:t>
      </w:r>
      <w:r w:rsidR="00F75992" w:rsidRPr="000C2CAF">
        <w:rPr>
          <w:rFonts w:eastAsia="Times New Roman" w:cs="Aparajita"/>
          <w:lang w:eastAsia="ru-RU"/>
        </w:rPr>
        <w:t xml:space="preserve"> </w:t>
      </w:r>
    </w:p>
    <w:p w:rsidR="0077220B" w:rsidRPr="000C2CAF" w:rsidRDefault="0077220B" w:rsidP="00DF5A82">
      <w:pPr>
        <w:shd w:val="clear" w:color="auto" w:fill="FFFFFF"/>
        <w:spacing w:after="312" w:line="240" w:lineRule="auto"/>
        <w:rPr>
          <w:rFonts w:eastAsia="Times New Roman" w:cs="Helvetica"/>
          <w:b/>
          <w:lang w:eastAsia="ru-RU"/>
        </w:rPr>
      </w:pPr>
      <w:r w:rsidRPr="000C2CAF">
        <w:rPr>
          <w:rFonts w:eastAsia="Times New Roman" w:cs="Helvetica"/>
          <w:b/>
          <w:lang w:eastAsia="ru-RU"/>
        </w:rPr>
        <w:t>Охрана и безопасность.</w:t>
      </w:r>
    </w:p>
    <w:p w:rsidR="00F75992" w:rsidRPr="000C2CAF" w:rsidRDefault="00F75992" w:rsidP="00F75992">
      <w:pPr>
        <w:shd w:val="clear" w:color="auto" w:fill="FFFFFF"/>
        <w:spacing w:after="312" w:line="240" w:lineRule="auto"/>
        <w:rPr>
          <w:rFonts w:eastAsia="Times New Roman" w:cs="Aparajita"/>
          <w:lang w:eastAsia="ru-RU"/>
        </w:rPr>
      </w:pPr>
      <w:r w:rsidRPr="000C2CAF">
        <w:rPr>
          <w:rFonts w:eastAsia="Times New Roman" w:cs="Aparajita"/>
          <w:lang w:eastAsia="ru-RU"/>
        </w:rPr>
        <w:t xml:space="preserve">Осенью прошлого года в рамках обеспечения безопасности была установлена система видеонаблюдения. Опыт использования </w:t>
      </w:r>
      <w:r w:rsidR="00C739C4" w:rsidRPr="000C2CAF">
        <w:rPr>
          <w:rFonts w:eastAsia="Times New Roman" w:cs="Aparajita"/>
          <w:lang w:eastAsia="ru-RU"/>
        </w:rPr>
        <w:t>таких</w:t>
      </w:r>
      <w:r w:rsidRPr="000C2CAF">
        <w:rPr>
          <w:rFonts w:eastAsia="Times New Roman" w:cs="Aparajita"/>
          <w:lang w:eastAsia="ru-RU"/>
        </w:rPr>
        <w:t xml:space="preserve"> систем в поселках подобного формата имеет положительные отзывы. </w:t>
      </w:r>
    </w:p>
    <w:p w:rsidR="00F75992" w:rsidRPr="000C2CAF" w:rsidRDefault="00F75992" w:rsidP="00F75992">
      <w:pPr>
        <w:shd w:val="clear" w:color="auto" w:fill="FFFFFF"/>
        <w:spacing w:after="312" w:line="240" w:lineRule="auto"/>
        <w:rPr>
          <w:rFonts w:cs="Aparajita"/>
        </w:rPr>
      </w:pPr>
      <w:r w:rsidRPr="000C2CAF">
        <w:rPr>
          <w:rFonts w:cs="Aparajita"/>
        </w:rPr>
        <w:t xml:space="preserve">В нашем случае это тем более актуально, на фоне отсутствия квалифицированной охраны. Практика показывает, что наличие таких систем снижает риски проникновения на территорию поселка и в частные владения различных криминальных элементов, а также позволяет владельцам в режиме </w:t>
      </w:r>
      <w:proofErr w:type="spellStart"/>
      <w:r w:rsidRPr="000C2CAF">
        <w:rPr>
          <w:rFonts w:cs="Aparajita"/>
        </w:rPr>
        <w:t>он-лайн</w:t>
      </w:r>
      <w:proofErr w:type="spellEnd"/>
      <w:r w:rsidRPr="000C2CAF">
        <w:rPr>
          <w:rFonts w:cs="Aparajita"/>
        </w:rPr>
        <w:t xml:space="preserve"> дистанционно наблюдать за территорией поселка, что само по себе дисциплинирует самих жителей.</w:t>
      </w:r>
      <w:r w:rsidR="001843DF" w:rsidRPr="000C2CAF">
        <w:rPr>
          <w:rFonts w:cs="Aparajita"/>
        </w:rPr>
        <w:t xml:space="preserve"> </w:t>
      </w:r>
    </w:p>
    <w:p w:rsidR="00F75992" w:rsidRPr="000C2CAF" w:rsidRDefault="00F75992" w:rsidP="00F75992">
      <w:pPr>
        <w:shd w:val="clear" w:color="auto" w:fill="FFFFFF"/>
        <w:spacing w:after="312" w:line="240" w:lineRule="auto"/>
        <w:rPr>
          <w:rFonts w:cs="Aparajita"/>
        </w:rPr>
      </w:pPr>
      <w:r w:rsidRPr="000C2CAF">
        <w:rPr>
          <w:rFonts w:cs="Aparajita"/>
        </w:rPr>
        <w:t xml:space="preserve">Многие жители по-прежнему продолжают спорить о целесообразности и даже законности </w:t>
      </w:r>
      <w:r w:rsidR="001843DF" w:rsidRPr="000C2CAF">
        <w:rPr>
          <w:rFonts w:cs="Aparajita"/>
        </w:rPr>
        <w:t xml:space="preserve">установки такой системы. </w:t>
      </w:r>
      <w:r w:rsidR="00B875FB" w:rsidRPr="000C2CAF">
        <w:rPr>
          <w:rFonts w:cs="Aparajita"/>
        </w:rPr>
        <w:t xml:space="preserve">В половине случаев это связано с банальным нежеланием платить лишнюю копейку. Но есть и идейные противники. </w:t>
      </w:r>
      <w:r w:rsidR="001843DF" w:rsidRPr="000C2CAF">
        <w:rPr>
          <w:rFonts w:cs="Aparajita"/>
        </w:rPr>
        <w:t xml:space="preserve">По данному вопросу были проведены необходимые юридические консультации. Могу заявить со всей ответственностью, что использование такой системы в местах общего пользования СНТ </w:t>
      </w:r>
      <w:r w:rsidR="00C739C4" w:rsidRPr="000C2CAF">
        <w:rPr>
          <w:rFonts w:cs="Aparajita"/>
        </w:rPr>
        <w:t xml:space="preserve">абсолютно законно и </w:t>
      </w:r>
      <w:r w:rsidR="001843DF" w:rsidRPr="000C2CAF">
        <w:rPr>
          <w:rFonts w:cs="Aparajita"/>
        </w:rPr>
        <w:t xml:space="preserve">находится в исключительной компетенции общего собрания. Что касается собрания, то результат голосования всем известен. </w:t>
      </w:r>
      <w:r w:rsidR="00505F70" w:rsidRPr="000C2CAF">
        <w:rPr>
          <w:rFonts w:cs="Aparajita"/>
        </w:rPr>
        <w:t>А то, что целевой взнос за систему видеонаблюдения оплатили 187 собственников, фактически проголосовав «ЗА», о чем-то говорит, господа несогласные? Будьте добры исполнять!</w:t>
      </w:r>
    </w:p>
    <w:p w:rsidR="00C739C4" w:rsidRPr="000C2CAF" w:rsidRDefault="00C739C4" w:rsidP="00F75992">
      <w:pPr>
        <w:shd w:val="clear" w:color="auto" w:fill="FFFFFF"/>
        <w:spacing w:after="312" w:line="240" w:lineRule="auto"/>
        <w:rPr>
          <w:rFonts w:cs="Aparajita"/>
        </w:rPr>
      </w:pPr>
      <w:r w:rsidRPr="000C2CAF">
        <w:rPr>
          <w:rFonts w:cs="Aparajita"/>
        </w:rPr>
        <w:t xml:space="preserve">Теперь, что касается уже установленной системы. Она, в целом, исправно работает. По отдельным запросам жителей неоднократно предоставлялся доступ к архивным записям. </w:t>
      </w:r>
      <w:r w:rsidR="00505F70" w:rsidRPr="000C2CAF">
        <w:rPr>
          <w:rFonts w:cs="Aparajita"/>
        </w:rPr>
        <w:t xml:space="preserve">Все кто воспользовался, результатами работы удовлетворены. </w:t>
      </w:r>
      <w:r w:rsidR="00755810" w:rsidRPr="000C2CAF">
        <w:rPr>
          <w:rFonts w:cs="Aparajita"/>
        </w:rPr>
        <w:t xml:space="preserve">На въезде в поселок установлена предупредительная табличка, которая также, в какой-то степени, отобьет охоту посторонним посетить поселок с преступными намерениями. </w:t>
      </w:r>
    </w:p>
    <w:p w:rsidR="00505F70" w:rsidRDefault="00505F70" w:rsidP="00F75992">
      <w:pPr>
        <w:shd w:val="clear" w:color="auto" w:fill="FFFFFF"/>
        <w:spacing w:after="312" w:line="240" w:lineRule="auto"/>
        <w:rPr>
          <w:rFonts w:cs="Aparajita"/>
        </w:rPr>
      </w:pPr>
      <w:r w:rsidRPr="000C2CAF">
        <w:rPr>
          <w:rFonts w:cs="Aparajita"/>
        </w:rPr>
        <w:t>Основная цель – наблюдение за дорогами и местами общего пользования. Однако</w:t>
      </w:r>
      <w:proofErr w:type="gramStart"/>
      <w:r w:rsidRPr="000C2CAF">
        <w:rPr>
          <w:rFonts w:cs="Aparajita"/>
        </w:rPr>
        <w:t>,</w:t>
      </w:r>
      <w:proofErr w:type="gramEnd"/>
      <w:r w:rsidRPr="000C2CAF">
        <w:rPr>
          <w:rFonts w:cs="Aparajita"/>
        </w:rPr>
        <w:t xml:space="preserve"> есть претензии со стороны некоторых собственников по направлению и сектору обзора. </w:t>
      </w:r>
      <w:proofErr w:type="gramStart"/>
      <w:r w:rsidRPr="000C2CAF">
        <w:rPr>
          <w:rFonts w:cs="Aparajita"/>
        </w:rPr>
        <w:t>Иногда</w:t>
      </w:r>
      <w:r w:rsidR="00755810" w:rsidRPr="000C2CAF">
        <w:rPr>
          <w:rFonts w:cs="Aparajita"/>
        </w:rPr>
        <w:t>,</w:t>
      </w:r>
      <w:r w:rsidRPr="000C2CAF">
        <w:rPr>
          <w:rFonts w:cs="Aparajita"/>
        </w:rPr>
        <w:t xml:space="preserve"> это действительно выходит за рамки </w:t>
      </w:r>
      <w:r w:rsidR="00755810" w:rsidRPr="000C2CAF">
        <w:rPr>
          <w:rFonts w:cs="Aparajita"/>
        </w:rPr>
        <w:t>дозволенного и представляет дискомфорт для собственника.</w:t>
      </w:r>
      <w:proofErr w:type="gramEnd"/>
      <w:r w:rsidR="00755810" w:rsidRPr="000C2CAF">
        <w:rPr>
          <w:rFonts w:cs="Aparajita"/>
        </w:rPr>
        <w:t xml:space="preserve"> Это вещи</w:t>
      </w:r>
      <w:r w:rsidR="00B875FB" w:rsidRPr="000C2CAF">
        <w:rPr>
          <w:rFonts w:cs="Aparajita"/>
        </w:rPr>
        <w:t>, в большинстве случаев,</w:t>
      </w:r>
      <w:r w:rsidR="00755810" w:rsidRPr="000C2CAF">
        <w:rPr>
          <w:rFonts w:cs="Aparajita"/>
        </w:rPr>
        <w:t xml:space="preserve"> поправимые</w:t>
      </w:r>
      <w:r w:rsidR="00B875FB" w:rsidRPr="000C2CAF">
        <w:rPr>
          <w:rFonts w:cs="Aparajita"/>
        </w:rPr>
        <w:t xml:space="preserve"> и уже решаются в рабочем порядке. Ответственный за все вопросы, связанные с работой системы, по-прежнему, многоуважаемый г-н Корчагин Виталий Эдуардович (уч.140). Милости просим, обращайтесь.</w:t>
      </w:r>
    </w:p>
    <w:p w:rsidR="000C2CAF" w:rsidRDefault="000C2CAF" w:rsidP="00F75992">
      <w:pPr>
        <w:shd w:val="clear" w:color="auto" w:fill="FFFFFF"/>
        <w:spacing w:after="312" w:line="240" w:lineRule="auto"/>
        <w:rPr>
          <w:rFonts w:cs="Aparajita"/>
        </w:rPr>
      </w:pPr>
    </w:p>
    <w:p w:rsidR="000C2CAF" w:rsidRPr="000C2CAF" w:rsidRDefault="000C2CAF" w:rsidP="00F75992">
      <w:pPr>
        <w:shd w:val="clear" w:color="auto" w:fill="FFFFFF"/>
        <w:spacing w:after="312" w:line="240" w:lineRule="auto"/>
        <w:rPr>
          <w:rFonts w:eastAsia="Times New Roman" w:cs="Aparajita"/>
          <w:lang w:eastAsia="ru-RU"/>
        </w:rPr>
      </w:pPr>
    </w:p>
    <w:p w:rsidR="0077220B" w:rsidRPr="000C2CAF" w:rsidRDefault="0077220B" w:rsidP="0077220B">
      <w:pPr>
        <w:pStyle w:val="a6"/>
        <w:numPr>
          <w:ilvl w:val="0"/>
          <w:numId w:val="13"/>
        </w:numPr>
        <w:shd w:val="clear" w:color="auto" w:fill="FFFFFF"/>
        <w:spacing w:after="312" w:line="240" w:lineRule="auto"/>
        <w:rPr>
          <w:rFonts w:ascii="Helvetica" w:eastAsia="Times New Roman" w:hAnsi="Helvetica" w:cs="Helvetica"/>
          <w:b/>
          <w:sz w:val="24"/>
          <w:szCs w:val="24"/>
          <w:lang w:eastAsia="ru-RU"/>
        </w:rPr>
      </w:pPr>
      <w:r w:rsidRPr="000C2CAF">
        <w:rPr>
          <w:rFonts w:ascii="Helvetica" w:eastAsia="Times New Roman" w:hAnsi="Helvetica" w:cs="Helvetica"/>
          <w:b/>
          <w:sz w:val="24"/>
          <w:szCs w:val="24"/>
          <w:lang w:eastAsia="ru-RU"/>
        </w:rPr>
        <w:lastRenderedPageBreak/>
        <w:t>Заключение.</w:t>
      </w:r>
    </w:p>
    <w:p w:rsidR="009B63D6" w:rsidRPr="000C2CAF" w:rsidRDefault="009B63D6" w:rsidP="00C80466">
      <w:pPr>
        <w:shd w:val="clear" w:color="auto" w:fill="FFFFFF"/>
        <w:spacing w:before="240" w:after="312" w:line="240" w:lineRule="atLeast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0C2CAF">
        <w:rPr>
          <w:rFonts w:ascii="Helvetica" w:eastAsia="Times New Roman" w:hAnsi="Helvetica" w:cs="Helvetica"/>
          <w:sz w:val="21"/>
          <w:szCs w:val="21"/>
          <w:lang w:eastAsia="ru-RU"/>
        </w:rPr>
        <w:t xml:space="preserve">Основой для подготовки данного Отчета, послужили результаты работы ревизионной комиссии, проведенной в период с </w:t>
      </w:r>
      <w:r w:rsidR="00987B9E" w:rsidRPr="000C2CAF">
        <w:rPr>
          <w:rFonts w:ascii="Helvetica" w:eastAsia="Times New Roman" w:hAnsi="Helvetica" w:cs="Helvetica"/>
          <w:sz w:val="21"/>
          <w:szCs w:val="21"/>
          <w:lang w:eastAsia="ru-RU"/>
        </w:rPr>
        <w:t>30 апреля</w:t>
      </w:r>
      <w:r w:rsidRPr="000C2CAF">
        <w:rPr>
          <w:rFonts w:ascii="Helvetica" w:eastAsia="Times New Roman" w:hAnsi="Helvetica" w:cs="Helvetica"/>
          <w:sz w:val="21"/>
          <w:szCs w:val="21"/>
          <w:lang w:eastAsia="ru-RU"/>
        </w:rPr>
        <w:t xml:space="preserve"> по </w:t>
      </w:r>
      <w:r w:rsidR="00F16074" w:rsidRPr="000C2CAF">
        <w:rPr>
          <w:rFonts w:ascii="Helvetica" w:eastAsia="Times New Roman" w:hAnsi="Helvetica" w:cs="Helvetica"/>
          <w:sz w:val="21"/>
          <w:szCs w:val="21"/>
          <w:lang w:eastAsia="ru-RU"/>
        </w:rPr>
        <w:t>15 июня</w:t>
      </w:r>
      <w:r w:rsidRPr="000C2CAF">
        <w:rPr>
          <w:rFonts w:ascii="Helvetica" w:eastAsia="Times New Roman" w:hAnsi="Helvetica" w:cs="Helvetica"/>
          <w:sz w:val="21"/>
          <w:szCs w:val="21"/>
          <w:lang w:eastAsia="ru-RU"/>
        </w:rPr>
        <w:t xml:space="preserve"> </w:t>
      </w:r>
      <w:r w:rsidR="00987B9E" w:rsidRPr="000C2CAF">
        <w:rPr>
          <w:rFonts w:ascii="Helvetica" w:eastAsia="Times New Roman" w:hAnsi="Helvetica" w:cs="Helvetica"/>
          <w:sz w:val="21"/>
          <w:szCs w:val="21"/>
          <w:lang w:eastAsia="ru-RU"/>
        </w:rPr>
        <w:t xml:space="preserve">2023 гг. </w:t>
      </w:r>
      <w:r w:rsidRPr="000C2CAF">
        <w:rPr>
          <w:rFonts w:ascii="Helvetica" w:eastAsia="Times New Roman" w:hAnsi="Helvetica" w:cs="Helvetica"/>
          <w:sz w:val="21"/>
          <w:szCs w:val="21"/>
          <w:lang w:eastAsia="ru-RU"/>
        </w:rPr>
        <w:t xml:space="preserve">в составе: ревизор -  Полежаев М.А., члены комиссии: Комаров А.М. и </w:t>
      </w:r>
      <w:proofErr w:type="spellStart"/>
      <w:r w:rsidRPr="000C2CAF">
        <w:rPr>
          <w:rFonts w:ascii="Helvetica" w:eastAsia="Times New Roman" w:hAnsi="Helvetica" w:cs="Helvetica"/>
          <w:sz w:val="21"/>
          <w:szCs w:val="21"/>
          <w:lang w:eastAsia="ru-RU"/>
        </w:rPr>
        <w:t>Асейкин</w:t>
      </w:r>
      <w:proofErr w:type="spellEnd"/>
      <w:r w:rsidRPr="000C2CAF">
        <w:rPr>
          <w:rFonts w:ascii="Helvetica" w:eastAsia="Times New Roman" w:hAnsi="Helvetica" w:cs="Helvetica"/>
          <w:sz w:val="21"/>
          <w:szCs w:val="21"/>
          <w:lang w:eastAsia="ru-RU"/>
        </w:rPr>
        <w:t xml:space="preserve"> В.С.</w:t>
      </w:r>
    </w:p>
    <w:p w:rsidR="00AF2352" w:rsidRPr="000C2CAF" w:rsidRDefault="00AF2352" w:rsidP="00C80466">
      <w:pPr>
        <w:shd w:val="clear" w:color="auto" w:fill="FFFFFF"/>
        <w:spacing w:before="240" w:after="312" w:line="240" w:lineRule="atLeast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0C2CAF">
        <w:rPr>
          <w:rFonts w:ascii="Helvetica" w:eastAsia="Times New Roman" w:hAnsi="Helvetica" w:cs="Helvetica"/>
          <w:sz w:val="21"/>
          <w:szCs w:val="21"/>
          <w:lang w:eastAsia="ru-RU"/>
        </w:rPr>
        <w:t xml:space="preserve">Все вышеизложенное, далеко неполный перечень вопросов, с которыми приходится </w:t>
      </w:r>
      <w:r w:rsidR="009D1E2B" w:rsidRPr="000C2CAF">
        <w:rPr>
          <w:rFonts w:ascii="Helvetica" w:eastAsia="Times New Roman" w:hAnsi="Helvetica" w:cs="Helvetica"/>
          <w:sz w:val="21"/>
          <w:szCs w:val="21"/>
          <w:lang w:eastAsia="ru-RU"/>
        </w:rPr>
        <w:t>сталкиваться</w:t>
      </w:r>
      <w:r w:rsidRPr="000C2CAF">
        <w:rPr>
          <w:rFonts w:ascii="Helvetica" w:eastAsia="Times New Roman" w:hAnsi="Helvetica" w:cs="Helvetica"/>
          <w:sz w:val="21"/>
          <w:szCs w:val="21"/>
          <w:lang w:eastAsia="ru-RU"/>
        </w:rPr>
        <w:t xml:space="preserve"> в повседневной деятельности. </w:t>
      </w:r>
    </w:p>
    <w:p w:rsidR="00AF2352" w:rsidRPr="000C2CAF" w:rsidRDefault="00AF2352" w:rsidP="00C80466">
      <w:pPr>
        <w:shd w:val="clear" w:color="auto" w:fill="FFFFFF"/>
        <w:spacing w:before="240" w:after="312" w:line="240" w:lineRule="atLeast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0C2CAF">
        <w:rPr>
          <w:rFonts w:ascii="Helvetica" w:eastAsia="Times New Roman" w:hAnsi="Helvetica" w:cs="Helvetica"/>
          <w:sz w:val="21"/>
          <w:szCs w:val="21"/>
          <w:lang w:eastAsia="ru-RU"/>
        </w:rPr>
        <w:t>На уровне личного общения с жителями, работа велась практически в круглосуточном режиме. Ни одно обращение: будь то жалоба, консультация, просьба о помощи и т.д., никогда не оставались без должного внимания. По возможности, всегда оказывалась необходимая помощь и содействие.</w:t>
      </w:r>
    </w:p>
    <w:p w:rsidR="009B63D6" w:rsidRPr="000C2CAF" w:rsidRDefault="00CA6999" w:rsidP="00C80466">
      <w:pPr>
        <w:shd w:val="clear" w:color="auto" w:fill="FFFFFF"/>
        <w:spacing w:before="240" w:after="312" w:line="240" w:lineRule="atLeast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0C2CAF">
        <w:rPr>
          <w:rFonts w:ascii="Helvetica" w:eastAsia="Times New Roman" w:hAnsi="Helvetica" w:cs="Helvetica"/>
          <w:sz w:val="21"/>
          <w:szCs w:val="21"/>
          <w:lang w:eastAsia="ru-RU"/>
        </w:rPr>
        <w:t xml:space="preserve">Проблем достаточно много, и </w:t>
      </w:r>
      <w:r w:rsidR="00E66043" w:rsidRPr="000C2CAF">
        <w:rPr>
          <w:rFonts w:ascii="Helvetica" w:eastAsia="Times New Roman" w:hAnsi="Helvetica" w:cs="Helvetica"/>
          <w:sz w:val="21"/>
          <w:szCs w:val="21"/>
          <w:lang w:eastAsia="ru-RU"/>
        </w:rPr>
        <w:t xml:space="preserve"> </w:t>
      </w:r>
      <w:r w:rsidRPr="000C2CAF">
        <w:rPr>
          <w:rFonts w:ascii="Helvetica" w:eastAsia="Times New Roman" w:hAnsi="Helvetica" w:cs="Helvetica"/>
          <w:sz w:val="21"/>
          <w:szCs w:val="21"/>
          <w:lang w:eastAsia="ru-RU"/>
        </w:rPr>
        <w:t>«</w:t>
      </w:r>
      <w:r w:rsidR="00E66043" w:rsidRPr="000C2CAF">
        <w:rPr>
          <w:rFonts w:ascii="Helvetica" w:eastAsia="Times New Roman" w:hAnsi="Helvetica" w:cs="Helvetica"/>
          <w:sz w:val="21"/>
          <w:szCs w:val="21"/>
          <w:lang w:eastAsia="ru-RU"/>
        </w:rPr>
        <w:t>гло</w:t>
      </w:r>
      <w:r w:rsidRPr="000C2CAF">
        <w:rPr>
          <w:rFonts w:ascii="Helvetica" w:eastAsia="Times New Roman" w:hAnsi="Helvetica" w:cs="Helvetica"/>
          <w:sz w:val="21"/>
          <w:szCs w:val="21"/>
          <w:lang w:eastAsia="ru-RU"/>
        </w:rPr>
        <w:t>б</w:t>
      </w:r>
      <w:r w:rsidR="00E66043" w:rsidRPr="000C2CAF">
        <w:rPr>
          <w:rFonts w:ascii="Helvetica" w:eastAsia="Times New Roman" w:hAnsi="Helvetica" w:cs="Helvetica"/>
          <w:sz w:val="21"/>
          <w:szCs w:val="21"/>
          <w:lang w:eastAsia="ru-RU"/>
        </w:rPr>
        <w:t>альных</w:t>
      </w:r>
      <w:r w:rsidRPr="000C2CAF">
        <w:rPr>
          <w:rFonts w:ascii="Helvetica" w:eastAsia="Times New Roman" w:hAnsi="Helvetica" w:cs="Helvetica"/>
          <w:sz w:val="21"/>
          <w:szCs w:val="21"/>
          <w:lang w:eastAsia="ru-RU"/>
        </w:rPr>
        <w:t>»</w:t>
      </w:r>
      <w:r w:rsidR="00E66043" w:rsidRPr="000C2CAF">
        <w:rPr>
          <w:rFonts w:ascii="Helvetica" w:eastAsia="Times New Roman" w:hAnsi="Helvetica" w:cs="Helvetica"/>
          <w:sz w:val="21"/>
          <w:szCs w:val="21"/>
          <w:lang w:eastAsia="ru-RU"/>
        </w:rPr>
        <w:t xml:space="preserve"> и текущих</w:t>
      </w:r>
      <w:r w:rsidRPr="000C2CAF">
        <w:rPr>
          <w:rFonts w:ascii="Helvetica" w:eastAsia="Times New Roman" w:hAnsi="Helvetica" w:cs="Helvetica"/>
          <w:sz w:val="21"/>
          <w:szCs w:val="21"/>
          <w:lang w:eastAsia="ru-RU"/>
        </w:rPr>
        <w:t>. Они были, есть и будут. Наверняка, что-то можно было сделать и лучше</w:t>
      </w:r>
      <w:r w:rsidR="009B63D6" w:rsidRPr="000C2CAF">
        <w:rPr>
          <w:rFonts w:ascii="Helvetica" w:eastAsia="Times New Roman" w:hAnsi="Helvetica" w:cs="Helvetica"/>
          <w:sz w:val="21"/>
          <w:szCs w:val="21"/>
          <w:lang w:eastAsia="ru-RU"/>
        </w:rPr>
        <w:t xml:space="preserve">. </w:t>
      </w:r>
    </w:p>
    <w:p w:rsidR="009E135F" w:rsidRPr="000C2CAF" w:rsidRDefault="00CA6999" w:rsidP="00C80466">
      <w:pPr>
        <w:shd w:val="clear" w:color="auto" w:fill="FFFFFF"/>
        <w:spacing w:before="240" w:after="312" w:line="240" w:lineRule="atLeast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0C2CAF">
        <w:rPr>
          <w:rFonts w:ascii="Helvetica" w:eastAsia="Times New Roman" w:hAnsi="Helvetica" w:cs="Helvetica"/>
          <w:sz w:val="21"/>
          <w:szCs w:val="21"/>
          <w:lang w:eastAsia="ru-RU"/>
        </w:rPr>
        <w:t>Тем не менее, все решения, принятые на прошлогоднем Общем собрании были выполнены в полном объеме. Благодарю всех</w:t>
      </w:r>
      <w:r w:rsidR="00395BBA" w:rsidRPr="000C2CAF">
        <w:rPr>
          <w:rFonts w:ascii="Helvetica" w:eastAsia="Times New Roman" w:hAnsi="Helvetica" w:cs="Helvetica"/>
          <w:sz w:val="21"/>
          <w:szCs w:val="21"/>
          <w:lang w:eastAsia="ru-RU"/>
        </w:rPr>
        <w:t xml:space="preserve"> жителей поселка</w:t>
      </w:r>
      <w:r w:rsidRPr="000C2CAF">
        <w:rPr>
          <w:rFonts w:ascii="Helvetica" w:eastAsia="Times New Roman" w:hAnsi="Helvetica" w:cs="Helvetica"/>
          <w:sz w:val="21"/>
          <w:szCs w:val="21"/>
          <w:lang w:eastAsia="ru-RU"/>
        </w:rPr>
        <w:t>, кто о</w:t>
      </w:r>
      <w:r w:rsidR="009E135F" w:rsidRPr="000C2CAF">
        <w:rPr>
          <w:rFonts w:ascii="Helvetica" w:eastAsia="Times New Roman" w:hAnsi="Helvetica" w:cs="Helvetica"/>
          <w:sz w:val="21"/>
          <w:szCs w:val="21"/>
          <w:lang w:eastAsia="ru-RU"/>
        </w:rPr>
        <w:t>беспечил</w:t>
      </w:r>
      <w:r w:rsidRPr="000C2CAF">
        <w:rPr>
          <w:rFonts w:ascii="Helvetica" w:eastAsia="Times New Roman" w:hAnsi="Helvetica" w:cs="Helvetica"/>
          <w:sz w:val="21"/>
          <w:szCs w:val="21"/>
          <w:lang w:eastAsia="ru-RU"/>
        </w:rPr>
        <w:t xml:space="preserve"> </w:t>
      </w:r>
      <w:r w:rsidR="009E135F" w:rsidRPr="000C2CAF">
        <w:rPr>
          <w:rFonts w:ascii="Helvetica" w:eastAsia="Times New Roman" w:hAnsi="Helvetica" w:cs="Helvetica"/>
          <w:sz w:val="21"/>
          <w:szCs w:val="21"/>
          <w:lang w:eastAsia="ru-RU"/>
        </w:rPr>
        <w:t xml:space="preserve">финансовую и моральную поддержку предложенным инициативам, чем помог добиться поставленных целей. </w:t>
      </w:r>
    </w:p>
    <w:p w:rsidR="00395BBA" w:rsidRPr="000C2CAF" w:rsidRDefault="00395BBA" w:rsidP="00C80466">
      <w:pPr>
        <w:shd w:val="clear" w:color="auto" w:fill="FFFFFF"/>
        <w:spacing w:before="240" w:after="312" w:line="240" w:lineRule="atLeast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0C2CAF">
        <w:rPr>
          <w:rFonts w:ascii="Helvetica" w:eastAsia="Times New Roman" w:hAnsi="Helvetica" w:cs="Helvetica"/>
          <w:sz w:val="21"/>
          <w:szCs w:val="21"/>
          <w:lang w:eastAsia="ru-RU"/>
        </w:rPr>
        <w:t xml:space="preserve">Надеюсь, что и в этом году, проекты документов, предложенные для голосования, также получат одобрение Общего собрания. </w:t>
      </w:r>
    </w:p>
    <w:p w:rsidR="00D51D74" w:rsidRPr="000C2CAF" w:rsidRDefault="00D51D74" w:rsidP="00C80466">
      <w:pPr>
        <w:shd w:val="clear" w:color="auto" w:fill="FFFFFF"/>
        <w:spacing w:before="240" w:after="312" w:line="240" w:lineRule="atLeast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0C2CAF">
        <w:rPr>
          <w:rFonts w:ascii="Helvetica" w:eastAsia="Times New Roman" w:hAnsi="Helvetica" w:cs="Helvetica"/>
          <w:sz w:val="21"/>
          <w:szCs w:val="21"/>
          <w:lang w:eastAsia="ru-RU"/>
        </w:rPr>
        <w:t>В заключении</w:t>
      </w:r>
      <w:r w:rsidR="00395BBA" w:rsidRPr="000C2CAF">
        <w:rPr>
          <w:rFonts w:ascii="Helvetica" w:eastAsia="Times New Roman" w:hAnsi="Helvetica" w:cs="Helvetica"/>
          <w:sz w:val="21"/>
          <w:szCs w:val="21"/>
          <w:lang w:eastAsia="ru-RU"/>
        </w:rPr>
        <w:t>,</w:t>
      </w:r>
      <w:r w:rsidRPr="000C2CAF">
        <w:rPr>
          <w:rFonts w:ascii="Helvetica" w:eastAsia="Times New Roman" w:hAnsi="Helvetica" w:cs="Helvetica"/>
          <w:sz w:val="21"/>
          <w:szCs w:val="21"/>
          <w:lang w:eastAsia="ru-RU"/>
        </w:rPr>
        <w:t xml:space="preserve"> хочу </w:t>
      </w:r>
      <w:r w:rsidR="00395BBA" w:rsidRPr="000C2CAF">
        <w:rPr>
          <w:rFonts w:ascii="Helvetica" w:eastAsia="Times New Roman" w:hAnsi="Helvetica" w:cs="Helvetica"/>
          <w:sz w:val="21"/>
          <w:szCs w:val="21"/>
          <w:lang w:eastAsia="ru-RU"/>
        </w:rPr>
        <w:t xml:space="preserve">также </w:t>
      </w:r>
      <w:r w:rsidRPr="000C2CAF">
        <w:rPr>
          <w:rFonts w:ascii="Helvetica" w:eastAsia="Times New Roman" w:hAnsi="Helvetica" w:cs="Helvetica"/>
          <w:sz w:val="21"/>
          <w:szCs w:val="21"/>
          <w:lang w:eastAsia="ru-RU"/>
        </w:rPr>
        <w:t xml:space="preserve">поблагодарить за совместную работу членов правления, штатных сотрудников и </w:t>
      </w:r>
      <w:r w:rsidRPr="000C2CAF">
        <w:rPr>
          <w:rFonts w:ascii="Helvetica" w:hAnsi="Helvetica" w:cs="Helvetica"/>
          <w:sz w:val="21"/>
          <w:szCs w:val="21"/>
        </w:rPr>
        <w:t xml:space="preserve">всех неравнодушных садоводов, которые словом и делом помогали </w:t>
      </w:r>
      <w:r w:rsidRPr="000C2CAF">
        <w:rPr>
          <w:rFonts w:ascii="Helvetica" w:eastAsia="Times New Roman" w:hAnsi="Helvetica" w:cs="Helvetica"/>
          <w:sz w:val="21"/>
          <w:szCs w:val="21"/>
          <w:lang w:eastAsia="ru-RU"/>
        </w:rPr>
        <w:t>в повседневной деятельности Товарищества.</w:t>
      </w:r>
    </w:p>
    <w:p w:rsidR="00AF2352" w:rsidRPr="000C2CAF" w:rsidRDefault="00AF2352" w:rsidP="00C80466">
      <w:pPr>
        <w:shd w:val="clear" w:color="auto" w:fill="FFFFFF"/>
        <w:spacing w:before="240" w:after="312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</w:p>
    <w:p w:rsidR="00AF2352" w:rsidRPr="000C2CAF" w:rsidRDefault="00AF2352" w:rsidP="00AF2352">
      <w:pPr>
        <w:shd w:val="clear" w:color="auto" w:fill="FFFFFF"/>
        <w:spacing w:before="312" w:after="312" w:line="240" w:lineRule="auto"/>
        <w:rPr>
          <w:rFonts w:ascii="Helvetica" w:eastAsia="Times New Roman" w:hAnsi="Helvetica" w:cs="Helvetica"/>
          <w:b/>
          <w:sz w:val="21"/>
          <w:szCs w:val="21"/>
          <w:lang w:eastAsia="ru-RU"/>
        </w:rPr>
      </w:pPr>
      <w:r w:rsidRPr="000C2CAF">
        <w:rPr>
          <w:rFonts w:ascii="Helvetica" w:eastAsia="Times New Roman" w:hAnsi="Helvetica" w:cs="Helvetica"/>
          <w:b/>
          <w:sz w:val="21"/>
          <w:szCs w:val="21"/>
          <w:lang w:eastAsia="ru-RU"/>
        </w:rPr>
        <w:t xml:space="preserve">Председатель правления СНТ «Новый мир»                                                 </w:t>
      </w:r>
      <w:proofErr w:type="spellStart"/>
      <w:r w:rsidRPr="000C2CAF">
        <w:rPr>
          <w:rFonts w:ascii="Helvetica" w:eastAsia="Times New Roman" w:hAnsi="Helvetica" w:cs="Helvetica"/>
          <w:b/>
          <w:sz w:val="21"/>
          <w:szCs w:val="21"/>
          <w:lang w:eastAsia="ru-RU"/>
        </w:rPr>
        <w:t>Кайраков</w:t>
      </w:r>
      <w:proofErr w:type="spellEnd"/>
      <w:r w:rsidRPr="000C2CAF">
        <w:rPr>
          <w:rFonts w:ascii="Helvetica" w:eastAsia="Times New Roman" w:hAnsi="Helvetica" w:cs="Helvetica"/>
          <w:b/>
          <w:sz w:val="21"/>
          <w:szCs w:val="21"/>
          <w:lang w:eastAsia="ru-RU"/>
        </w:rPr>
        <w:t xml:space="preserve"> В.Е.</w:t>
      </w:r>
    </w:p>
    <w:p w:rsidR="00B2657E" w:rsidRPr="000C2CAF" w:rsidRDefault="00B2657E" w:rsidP="003070E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/>
          <w:sz w:val="21"/>
          <w:lang w:eastAsia="ru-RU"/>
        </w:rPr>
      </w:pPr>
    </w:p>
    <w:p w:rsidR="00B2657E" w:rsidRPr="000C2CAF" w:rsidRDefault="00B2657E" w:rsidP="003070E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/>
          <w:sz w:val="21"/>
          <w:lang w:eastAsia="ru-RU"/>
        </w:rPr>
      </w:pPr>
    </w:p>
    <w:sectPr w:rsidR="00B2657E" w:rsidRPr="000C2CAF" w:rsidSect="00AE3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0FF3"/>
    <w:multiLevelType w:val="multilevel"/>
    <w:tmpl w:val="3F144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B77D3E"/>
    <w:multiLevelType w:val="multilevel"/>
    <w:tmpl w:val="D66ECE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A513F"/>
    <w:multiLevelType w:val="hybridMultilevel"/>
    <w:tmpl w:val="C42690F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452349"/>
    <w:multiLevelType w:val="multilevel"/>
    <w:tmpl w:val="9A789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143DEB"/>
    <w:multiLevelType w:val="multilevel"/>
    <w:tmpl w:val="51F6A0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6700FA"/>
    <w:multiLevelType w:val="multilevel"/>
    <w:tmpl w:val="45703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A0413C"/>
    <w:multiLevelType w:val="multilevel"/>
    <w:tmpl w:val="C7A834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283AC1"/>
    <w:multiLevelType w:val="multilevel"/>
    <w:tmpl w:val="8CF07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7C632F"/>
    <w:multiLevelType w:val="multilevel"/>
    <w:tmpl w:val="7DA6E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9F23DF"/>
    <w:multiLevelType w:val="multilevel"/>
    <w:tmpl w:val="C7B02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A136422"/>
    <w:multiLevelType w:val="multilevel"/>
    <w:tmpl w:val="74AEC2D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3783875"/>
    <w:multiLevelType w:val="hybridMultilevel"/>
    <w:tmpl w:val="D66ECE0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545671"/>
    <w:multiLevelType w:val="hybridMultilevel"/>
    <w:tmpl w:val="6A664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39069B"/>
    <w:multiLevelType w:val="multilevel"/>
    <w:tmpl w:val="509E49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66C5105"/>
    <w:multiLevelType w:val="multilevel"/>
    <w:tmpl w:val="F558E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14"/>
  </w:num>
  <w:num w:numId="5">
    <w:abstractNumId w:val="13"/>
  </w:num>
  <w:num w:numId="6">
    <w:abstractNumId w:val="0"/>
  </w:num>
  <w:num w:numId="7">
    <w:abstractNumId w:val="10"/>
  </w:num>
  <w:num w:numId="8">
    <w:abstractNumId w:val="8"/>
  </w:num>
  <w:num w:numId="9">
    <w:abstractNumId w:val="3"/>
  </w:num>
  <w:num w:numId="10">
    <w:abstractNumId w:val="6"/>
  </w:num>
  <w:num w:numId="11">
    <w:abstractNumId w:val="5"/>
  </w:num>
  <w:num w:numId="12">
    <w:abstractNumId w:val="2"/>
  </w:num>
  <w:num w:numId="13">
    <w:abstractNumId w:val="12"/>
  </w:num>
  <w:num w:numId="14">
    <w:abstractNumId w:val="11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35EA"/>
    <w:rsid w:val="00011520"/>
    <w:rsid w:val="00016EEC"/>
    <w:rsid w:val="00025504"/>
    <w:rsid w:val="00026D2F"/>
    <w:rsid w:val="00027BCB"/>
    <w:rsid w:val="0003224C"/>
    <w:rsid w:val="000461E3"/>
    <w:rsid w:val="00052750"/>
    <w:rsid w:val="0006607E"/>
    <w:rsid w:val="00081128"/>
    <w:rsid w:val="00082162"/>
    <w:rsid w:val="00093578"/>
    <w:rsid w:val="00093759"/>
    <w:rsid w:val="000B65F5"/>
    <w:rsid w:val="000B6F1A"/>
    <w:rsid w:val="000C1A43"/>
    <w:rsid w:val="000C2637"/>
    <w:rsid w:val="000C2CAF"/>
    <w:rsid w:val="000D2C05"/>
    <w:rsid w:val="000D52C2"/>
    <w:rsid w:val="000F315C"/>
    <w:rsid w:val="000F5C6D"/>
    <w:rsid w:val="001048FA"/>
    <w:rsid w:val="00105856"/>
    <w:rsid w:val="00111FF4"/>
    <w:rsid w:val="00117BE1"/>
    <w:rsid w:val="001230F1"/>
    <w:rsid w:val="00134DBA"/>
    <w:rsid w:val="00135D37"/>
    <w:rsid w:val="00142D7F"/>
    <w:rsid w:val="0016633D"/>
    <w:rsid w:val="00171414"/>
    <w:rsid w:val="00172AA2"/>
    <w:rsid w:val="0017464D"/>
    <w:rsid w:val="001768E1"/>
    <w:rsid w:val="001843DF"/>
    <w:rsid w:val="001879F2"/>
    <w:rsid w:val="00187A56"/>
    <w:rsid w:val="00191413"/>
    <w:rsid w:val="0019399D"/>
    <w:rsid w:val="001A6AB0"/>
    <w:rsid w:val="001B226E"/>
    <w:rsid w:val="001B4894"/>
    <w:rsid w:val="001D5110"/>
    <w:rsid w:val="001D6849"/>
    <w:rsid w:val="001E5234"/>
    <w:rsid w:val="00210311"/>
    <w:rsid w:val="0021230C"/>
    <w:rsid w:val="00215C28"/>
    <w:rsid w:val="00240D36"/>
    <w:rsid w:val="002500D0"/>
    <w:rsid w:val="00250A9A"/>
    <w:rsid w:val="00256CBD"/>
    <w:rsid w:val="00267C8F"/>
    <w:rsid w:val="00271E80"/>
    <w:rsid w:val="00272ECE"/>
    <w:rsid w:val="0027536F"/>
    <w:rsid w:val="00277865"/>
    <w:rsid w:val="00294A78"/>
    <w:rsid w:val="002A52FB"/>
    <w:rsid w:val="002B09CE"/>
    <w:rsid w:val="002B4DCD"/>
    <w:rsid w:val="002C0458"/>
    <w:rsid w:val="002C0533"/>
    <w:rsid w:val="002C3CC4"/>
    <w:rsid w:val="002C759F"/>
    <w:rsid w:val="002D1612"/>
    <w:rsid w:val="002D5473"/>
    <w:rsid w:val="002E6997"/>
    <w:rsid w:val="002E6CAB"/>
    <w:rsid w:val="0030247E"/>
    <w:rsid w:val="003070EE"/>
    <w:rsid w:val="0031640C"/>
    <w:rsid w:val="00316924"/>
    <w:rsid w:val="00317CCD"/>
    <w:rsid w:val="00324F39"/>
    <w:rsid w:val="0032632B"/>
    <w:rsid w:val="00330E70"/>
    <w:rsid w:val="00334566"/>
    <w:rsid w:val="0034593D"/>
    <w:rsid w:val="003564C9"/>
    <w:rsid w:val="00367D1C"/>
    <w:rsid w:val="003775B5"/>
    <w:rsid w:val="0038740B"/>
    <w:rsid w:val="00395BBA"/>
    <w:rsid w:val="00397AB8"/>
    <w:rsid w:val="003A1A07"/>
    <w:rsid w:val="003A5E85"/>
    <w:rsid w:val="003B1270"/>
    <w:rsid w:val="003B29C5"/>
    <w:rsid w:val="003B7019"/>
    <w:rsid w:val="003C39FC"/>
    <w:rsid w:val="003C4894"/>
    <w:rsid w:val="003C53A6"/>
    <w:rsid w:val="003D5EE3"/>
    <w:rsid w:val="003E34A3"/>
    <w:rsid w:val="003F2676"/>
    <w:rsid w:val="003F4A26"/>
    <w:rsid w:val="00420CB9"/>
    <w:rsid w:val="0043171D"/>
    <w:rsid w:val="00446330"/>
    <w:rsid w:val="00452E28"/>
    <w:rsid w:val="004723B6"/>
    <w:rsid w:val="00476ADB"/>
    <w:rsid w:val="00484C33"/>
    <w:rsid w:val="004860E1"/>
    <w:rsid w:val="004909F5"/>
    <w:rsid w:val="004915A7"/>
    <w:rsid w:val="00495CE2"/>
    <w:rsid w:val="004A53B9"/>
    <w:rsid w:val="004A5B2F"/>
    <w:rsid w:val="004B6A5A"/>
    <w:rsid w:val="004C08E9"/>
    <w:rsid w:val="004C1A54"/>
    <w:rsid w:val="004C6539"/>
    <w:rsid w:val="004D0171"/>
    <w:rsid w:val="004D4D22"/>
    <w:rsid w:val="004E4EA6"/>
    <w:rsid w:val="004F2DA0"/>
    <w:rsid w:val="00501E33"/>
    <w:rsid w:val="00505F70"/>
    <w:rsid w:val="00514753"/>
    <w:rsid w:val="00514CD0"/>
    <w:rsid w:val="00515FE9"/>
    <w:rsid w:val="00530F30"/>
    <w:rsid w:val="00541829"/>
    <w:rsid w:val="0056215C"/>
    <w:rsid w:val="00563B48"/>
    <w:rsid w:val="00565936"/>
    <w:rsid w:val="00570221"/>
    <w:rsid w:val="00570AE0"/>
    <w:rsid w:val="0057765B"/>
    <w:rsid w:val="00583D12"/>
    <w:rsid w:val="0059574C"/>
    <w:rsid w:val="005A0158"/>
    <w:rsid w:val="005A719F"/>
    <w:rsid w:val="005A7885"/>
    <w:rsid w:val="005B5A3C"/>
    <w:rsid w:val="005C76D1"/>
    <w:rsid w:val="005D02E4"/>
    <w:rsid w:val="005D1AE8"/>
    <w:rsid w:val="005D67F6"/>
    <w:rsid w:val="005D79DE"/>
    <w:rsid w:val="005E2618"/>
    <w:rsid w:val="00600F98"/>
    <w:rsid w:val="006047DB"/>
    <w:rsid w:val="00614556"/>
    <w:rsid w:val="00625341"/>
    <w:rsid w:val="00630A2F"/>
    <w:rsid w:val="00631EBF"/>
    <w:rsid w:val="0063586B"/>
    <w:rsid w:val="006438D9"/>
    <w:rsid w:val="00645836"/>
    <w:rsid w:val="00646636"/>
    <w:rsid w:val="0065006F"/>
    <w:rsid w:val="00655082"/>
    <w:rsid w:val="0065595C"/>
    <w:rsid w:val="006819AE"/>
    <w:rsid w:val="00687DDB"/>
    <w:rsid w:val="006921F1"/>
    <w:rsid w:val="0069596B"/>
    <w:rsid w:val="006A20CB"/>
    <w:rsid w:val="006B4F19"/>
    <w:rsid w:val="006C0D31"/>
    <w:rsid w:val="006C34D2"/>
    <w:rsid w:val="006C510D"/>
    <w:rsid w:val="006D4A80"/>
    <w:rsid w:val="006E5371"/>
    <w:rsid w:val="006E7B76"/>
    <w:rsid w:val="0070298C"/>
    <w:rsid w:val="00702B96"/>
    <w:rsid w:val="00710FCE"/>
    <w:rsid w:val="007130BB"/>
    <w:rsid w:val="00713D63"/>
    <w:rsid w:val="0072383E"/>
    <w:rsid w:val="00733AE6"/>
    <w:rsid w:val="00734BAD"/>
    <w:rsid w:val="00745831"/>
    <w:rsid w:val="007502D1"/>
    <w:rsid w:val="00753AAC"/>
    <w:rsid w:val="00755810"/>
    <w:rsid w:val="00760E61"/>
    <w:rsid w:val="00761F2E"/>
    <w:rsid w:val="007707EA"/>
    <w:rsid w:val="007707F3"/>
    <w:rsid w:val="0077220B"/>
    <w:rsid w:val="0077393E"/>
    <w:rsid w:val="00775DA6"/>
    <w:rsid w:val="00776D7E"/>
    <w:rsid w:val="00786831"/>
    <w:rsid w:val="00792272"/>
    <w:rsid w:val="00793371"/>
    <w:rsid w:val="007968C4"/>
    <w:rsid w:val="00796DE9"/>
    <w:rsid w:val="007B480B"/>
    <w:rsid w:val="007B4C4A"/>
    <w:rsid w:val="007C4108"/>
    <w:rsid w:val="007C6030"/>
    <w:rsid w:val="007C730D"/>
    <w:rsid w:val="007D381B"/>
    <w:rsid w:val="007E2169"/>
    <w:rsid w:val="007E3691"/>
    <w:rsid w:val="007F0452"/>
    <w:rsid w:val="0080672A"/>
    <w:rsid w:val="0082037F"/>
    <w:rsid w:val="00822A22"/>
    <w:rsid w:val="00832CCB"/>
    <w:rsid w:val="008353A7"/>
    <w:rsid w:val="00844883"/>
    <w:rsid w:val="00847C54"/>
    <w:rsid w:val="00850351"/>
    <w:rsid w:val="00852977"/>
    <w:rsid w:val="00883200"/>
    <w:rsid w:val="008B3798"/>
    <w:rsid w:val="008B4B96"/>
    <w:rsid w:val="008B546D"/>
    <w:rsid w:val="008D441D"/>
    <w:rsid w:val="008E04EA"/>
    <w:rsid w:val="008F5E2F"/>
    <w:rsid w:val="008F62E7"/>
    <w:rsid w:val="00906BC2"/>
    <w:rsid w:val="00915CCB"/>
    <w:rsid w:val="00926A6F"/>
    <w:rsid w:val="00932C6F"/>
    <w:rsid w:val="009336DD"/>
    <w:rsid w:val="009402DD"/>
    <w:rsid w:val="009425E4"/>
    <w:rsid w:val="00943927"/>
    <w:rsid w:val="0094440C"/>
    <w:rsid w:val="00947074"/>
    <w:rsid w:val="00951A73"/>
    <w:rsid w:val="00953AC8"/>
    <w:rsid w:val="0095668E"/>
    <w:rsid w:val="009747F9"/>
    <w:rsid w:val="009767DF"/>
    <w:rsid w:val="00987B9E"/>
    <w:rsid w:val="00994B1D"/>
    <w:rsid w:val="009B4C2C"/>
    <w:rsid w:val="009B63D6"/>
    <w:rsid w:val="009B6BD0"/>
    <w:rsid w:val="009D1E2B"/>
    <w:rsid w:val="009D31DD"/>
    <w:rsid w:val="009E135F"/>
    <w:rsid w:val="009E28BA"/>
    <w:rsid w:val="009F1C1F"/>
    <w:rsid w:val="009F4D5B"/>
    <w:rsid w:val="009F6C76"/>
    <w:rsid w:val="00A04748"/>
    <w:rsid w:val="00A06FD8"/>
    <w:rsid w:val="00A11A16"/>
    <w:rsid w:val="00A31340"/>
    <w:rsid w:val="00A33C85"/>
    <w:rsid w:val="00A372DD"/>
    <w:rsid w:val="00A41BB1"/>
    <w:rsid w:val="00A50FB9"/>
    <w:rsid w:val="00A5517C"/>
    <w:rsid w:val="00A66802"/>
    <w:rsid w:val="00A7352E"/>
    <w:rsid w:val="00A73EE4"/>
    <w:rsid w:val="00A94386"/>
    <w:rsid w:val="00AA0CAF"/>
    <w:rsid w:val="00AB164D"/>
    <w:rsid w:val="00AD34BC"/>
    <w:rsid w:val="00AE3171"/>
    <w:rsid w:val="00AE5EFC"/>
    <w:rsid w:val="00AF1849"/>
    <w:rsid w:val="00AF2352"/>
    <w:rsid w:val="00AF276E"/>
    <w:rsid w:val="00AF37EE"/>
    <w:rsid w:val="00B04ABA"/>
    <w:rsid w:val="00B04CB3"/>
    <w:rsid w:val="00B05AF4"/>
    <w:rsid w:val="00B11A4F"/>
    <w:rsid w:val="00B23EF3"/>
    <w:rsid w:val="00B23FBA"/>
    <w:rsid w:val="00B24CB7"/>
    <w:rsid w:val="00B2560D"/>
    <w:rsid w:val="00B2657E"/>
    <w:rsid w:val="00B3132C"/>
    <w:rsid w:val="00B35B90"/>
    <w:rsid w:val="00B35D83"/>
    <w:rsid w:val="00B47A48"/>
    <w:rsid w:val="00B5177E"/>
    <w:rsid w:val="00B51D48"/>
    <w:rsid w:val="00B5664B"/>
    <w:rsid w:val="00B6196D"/>
    <w:rsid w:val="00B62ACF"/>
    <w:rsid w:val="00B812F8"/>
    <w:rsid w:val="00B86CC2"/>
    <w:rsid w:val="00B875FB"/>
    <w:rsid w:val="00B96DC6"/>
    <w:rsid w:val="00BA176F"/>
    <w:rsid w:val="00BA1A86"/>
    <w:rsid w:val="00BA4F1C"/>
    <w:rsid w:val="00BA6511"/>
    <w:rsid w:val="00BB20F2"/>
    <w:rsid w:val="00BB3972"/>
    <w:rsid w:val="00BC75BC"/>
    <w:rsid w:val="00BD4111"/>
    <w:rsid w:val="00BD75AC"/>
    <w:rsid w:val="00BE7BC3"/>
    <w:rsid w:val="00BF6738"/>
    <w:rsid w:val="00BF6C3A"/>
    <w:rsid w:val="00C0671A"/>
    <w:rsid w:val="00C10389"/>
    <w:rsid w:val="00C206C3"/>
    <w:rsid w:val="00C27233"/>
    <w:rsid w:val="00C418A2"/>
    <w:rsid w:val="00C46B2A"/>
    <w:rsid w:val="00C47EF5"/>
    <w:rsid w:val="00C51457"/>
    <w:rsid w:val="00C522AA"/>
    <w:rsid w:val="00C55633"/>
    <w:rsid w:val="00C576AC"/>
    <w:rsid w:val="00C649C6"/>
    <w:rsid w:val="00C70389"/>
    <w:rsid w:val="00C70975"/>
    <w:rsid w:val="00C717AA"/>
    <w:rsid w:val="00C71CA0"/>
    <w:rsid w:val="00C739C4"/>
    <w:rsid w:val="00C80466"/>
    <w:rsid w:val="00C817B0"/>
    <w:rsid w:val="00C93AF5"/>
    <w:rsid w:val="00CA446B"/>
    <w:rsid w:val="00CA6999"/>
    <w:rsid w:val="00CB1595"/>
    <w:rsid w:val="00CB2F9F"/>
    <w:rsid w:val="00CB7AEA"/>
    <w:rsid w:val="00CC6AB3"/>
    <w:rsid w:val="00CD11E9"/>
    <w:rsid w:val="00CD151D"/>
    <w:rsid w:val="00CD3077"/>
    <w:rsid w:val="00CD5466"/>
    <w:rsid w:val="00CD5EEF"/>
    <w:rsid w:val="00CE5227"/>
    <w:rsid w:val="00CE735B"/>
    <w:rsid w:val="00CF08CD"/>
    <w:rsid w:val="00D22BFF"/>
    <w:rsid w:val="00D24641"/>
    <w:rsid w:val="00D25E99"/>
    <w:rsid w:val="00D262F9"/>
    <w:rsid w:val="00D37324"/>
    <w:rsid w:val="00D41D78"/>
    <w:rsid w:val="00D517D1"/>
    <w:rsid w:val="00D51D74"/>
    <w:rsid w:val="00D52716"/>
    <w:rsid w:val="00D560A8"/>
    <w:rsid w:val="00D57B72"/>
    <w:rsid w:val="00D6164C"/>
    <w:rsid w:val="00D61AAF"/>
    <w:rsid w:val="00D63590"/>
    <w:rsid w:val="00D6413B"/>
    <w:rsid w:val="00D654CF"/>
    <w:rsid w:val="00D6660B"/>
    <w:rsid w:val="00D72082"/>
    <w:rsid w:val="00D74803"/>
    <w:rsid w:val="00D840A2"/>
    <w:rsid w:val="00D901D5"/>
    <w:rsid w:val="00D9210C"/>
    <w:rsid w:val="00DA42C6"/>
    <w:rsid w:val="00DA6603"/>
    <w:rsid w:val="00DA6F1C"/>
    <w:rsid w:val="00DC4439"/>
    <w:rsid w:val="00DC7D08"/>
    <w:rsid w:val="00DF5A82"/>
    <w:rsid w:val="00DF72D2"/>
    <w:rsid w:val="00DF78FB"/>
    <w:rsid w:val="00E03566"/>
    <w:rsid w:val="00E05898"/>
    <w:rsid w:val="00E07AB2"/>
    <w:rsid w:val="00E162CC"/>
    <w:rsid w:val="00E17244"/>
    <w:rsid w:val="00E268DB"/>
    <w:rsid w:val="00E33895"/>
    <w:rsid w:val="00E37A39"/>
    <w:rsid w:val="00E44026"/>
    <w:rsid w:val="00E46DF6"/>
    <w:rsid w:val="00E5454E"/>
    <w:rsid w:val="00E65DFB"/>
    <w:rsid w:val="00E66043"/>
    <w:rsid w:val="00E669A3"/>
    <w:rsid w:val="00E67029"/>
    <w:rsid w:val="00E82584"/>
    <w:rsid w:val="00E835EA"/>
    <w:rsid w:val="00E85D05"/>
    <w:rsid w:val="00EB0CAB"/>
    <w:rsid w:val="00EB32AF"/>
    <w:rsid w:val="00EB4687"/>
    <w:rsid w:val="00EC0815"/>
    <w:rsid w:val="00EC42B1"/>
    <w:rsid w:val="00ED2FDA"/>
    <w:rsid w:val="00ED7E77"/>
    <w:rsid w:val="00EE1131"/>
    <w:rsid w:val="00EE489D"/>
    <w:rsid w:val="00EF1F51"/>
    <w:rsid w:val="00EF37C5"/>
    <w:rsid w:val="00F045DA"/>
    <w:rsid w:val="00F10806"/>
    <w:rsid w:val="00F120C0"/>
    <w:rsid w:val="00F14ED6"/>
    <w:rsid w:val="00F16074"/>
    <w:rsid w:val="00F20CC8"/>
    <w:rsid w:val="00F21A87"/>
    <w:rsid w:val="00F3009F"/>
    <w:rsid w:val="00F329B4"/>
    <w:rsid w:val="00F3363B"/>
    <w:rsid w:val="00F37DEF"/>
    <w:rsid w:val="00F4292F"/>
    <w:rsid w:val="00F447B0"/>
    <w:rsid w:val="00F47058"/>
    <w:rsid w:val="00F477E6"/>
    <w:rsid w:val="00F5220D"/>
    <w:rsid w:val="00F53A9F"/>
    <w:rsid w:val="00F60DC9"/>
    <w:rsid w:val="00F64A73"/>
    <w:rsid w:val="00F66310"/>
    <w:rsid w:val="00F7263C"/>
    <w:rsid w:val="00F730A7"/>
    <w:rsid w:val="00F75992"/>
    <w:rsid w:val="00F91B53"/>
    <w:rsid w:val="00F97DE1"/>
    <w:rsid w:val="00FA045F"/>
    <w:rsid w:val="00FB35B5"/>
    <w:rsid w:val="00FC7759"/>
    <w:rsid w:val="00FD11F7"/>
    <w:rsid w:val="00FD63CD"/>
    <w:rsid w:val="00FE22AA"/>
    <w:rsid w:val="00FE2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171"/>
  </w:style>
  <w:style w:type="paragraph" w:styleId="1">
    <w:name w:val="heading 1"/>
    <w:basedOn w:val="a"/>
    <w:next w:val="a"/>
    <w:link w:val="10"/>
    <w:uiPriority w:val="9"/>
    <w:qFormat/>
    <w:rsid w:val="006438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835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835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E835E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83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835E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438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gp-post-meta">
    <w:name w:val="gp-post-meta"/>
    <w:basedOn w:val="a0"/>
    <w:rsid w:val="006438D9"/>
  </w:style>
  <w:style w:type="paragraph" w:styleId="a6">
    <w:name w:val="List Paragraph"/>
    <w:basedOn w:val="a"/>
    <w:uiPriority w:val="34"/>
    <w:qFormat/>
    <w:rsid w:val="00C206C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47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70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1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87047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2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1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72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42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5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9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3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605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574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upavna-life.ru/forum/" TargetMode="External"/><Relationship Id="rId5" Type="http://schemas.openxmlformats.org/officeDocument/2006/relationships/hyperlink" Target="http://www.kupavna-lif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2544</TotalTime>
  <Pages>11</Pages>
  <Words>4351</Words>
  <Characters>24805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2021-11-01T15:17:00Z</cp:lastPrinted>
  <dcterms:created xsi:type="dcterms:W3CDTF">2023-06-07T15:19:00Z</dcterms:created>
  <dcterms:modified xsi:type="dcterms:W3CDTF">2023-06-17T13:14:00Z</dcterms:modified>
</cp:coreProperties>
</file>